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B97A3C">
      <w:pPr>
        <w:rPr>
          <w:rFonts w:ascii="Times New Roman" w:hAnsi="Times New Roman" w:cs="Times New Roman"/>
          <w:sz w:val="24"/>
          <w:szCs w:val="24"/>
        </w:rPr>
      </w:pPr>
    </w:p>
    <w:p w:rsidR="00E2593C" w:rsidRDefault="00E2593C" w:rsidP="00E25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Assistive</w:t>
      </w:r>
      <w:r w:rsidR="00053A6F">
        <w:rPr>
          <w:rFonts w:ascii="Times New Roman" w:hAnsi="Times New Roman" w:cs="Times New Roman"/>
          <w:sz w:val="24"/>
          <w:szCs w:val="24"/>
        </w:rPr>
        <w:t xml:space="preserve"> Technology</w:t>
      </w:r>
      <w:r>
        <w:rPr>
          <w:rFonts w:ascii="Times New Roman" w:hAnsi="Times New Roman" w:cs="Times New Roman"/>
          <w:sz w:val="24"/>
          <w:szCs w:val="24"/>
        </w:rPr>
        <w:t xml:space="preserve"> Device</w:t>
      </w:r>
    </w:p>
    <w:p w:rsidR="00E2593C" w:rsidRDefault="00E2593C" w:rsidP="00E25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Jaclyn </w:t>
      </w:r>
      <w:proofErr w:type="spellStart"/>
      <w:r>
        <w:rPr>
          <w:rFonts w:ascii="Times New Roman" w:hAnsi="Times New Roman" w:cs="Times New Roman"/>
          <w:sz w:val="24"/>
          <w:szCs w:val="24"/>
        </w:rPr>
        <w:t>Jerse</w:t>
      </w:r>
      <w:proofErr w:type="spellEnd"/>
    </w:p>
    <w:p w:rsidR="00E2593C" w:rsidRDefault="00E2593C" w:rsidP="00E259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Nevada</w:t>
      </w:r>
    </w:p>
    <w:p w:rsidR="00E2593C" w:rsidRDefault="00E2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41B" w:rsidRDefault="0095441B" w:rsidP="009544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Diagnosis</w:t>
      </w:r>
    </w:p>
    <w:p w:rsidR="0095441B" w:rsidRPr="0095441B" w:rsidRDefault="009C0020" w:rsidP="00FE5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Adhesive capsulitis also referred to as frozen shoulder is a condition characterized by a painful progressive loss of active and passive range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glenohumeral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joint movement</w:t>
      </w:r>
      <w:r w:rsidR="00934E27" w:rsidRPr="00934E27">
        <w:rPr>
          <w:rFonts w:ascii="Times New Roman" w:hAnsi="Times New Roman" w:cs="Times New Roman"/>
          <w:sz w:val="24"/>
          <w:szCs w:val="24"/>
        </w:rPr>
        <w:t xml:space="preserve"> </w:t>
      </w:r>
      <w:r w:rsidR="00934E27">
        <w:rPr>
          <w:rFonts w:ascii="Times New Roman" w:hAnsi="Times New Roman" w:cs="Times New Roman"/>
          <w:sz w:val="24"/>
          <w:szCs w:val="24"/>
        </w:rPr>
        <w:t xml:space="preserve">(Mayo Clinic Staff, </w:t>
      </w:r>
      <w:r w:rsidR="00934E27" w:rsidRPr="00934E27">
        <w:rPr>
          <w:rFonts w:ascii="Times New Roman" w:hAnsi="Times New Roman" w:cs="Times New Roman"/>
          <w:sz w:val="24"/>
          <w:szCs w:val="24"/>
        </w:rPr>
        <w:t>2011</w:t>
      </w:r>
      <w:r w:rsidR="00934E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 etiology remains unknown, however theories suggest initial inflammation involves the synovial lining that form</w:t>
      </w:r>
      <w:r w:rsidR="001611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fibrous bands between tissues and organs</w:t>
      </w:r>
      <w:r w:rsidR="007F1DB4">
        <w:rPr>
          <w:rFonts w:ascii="Times New Roman" w:hAnsi="Times New Roman" w:cs="Times New Roman"/>
          <w:sz w:val="24"/>
          <w:szCs w:val="24"/>
        </w:rPr>
        <w:t xml:space="preserve"> </w:t>
      </w:r>
      <w:r w:rsidR="007F1DB4" w:rsidRPr="007F1DB4">
        <w:rPr>
          <w:rFonts w:ascii="Times New Roman" w:hAnsi="Times New Roman" w:cs="Times New Roman"/>
          <w:sz w:val="24"/>
          <w:szCs w:val="24"/>
        </w:rPr>
        <w:t>(Mayo Clinic Staff, 2011)</w:t>
      </w:r>
      <w:r w:rsidR="001611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33">
        <w:rPr>
          <w:rFonts w:ascii="Times New Roman" w:hAnsi="Times New Roman" w:cs="Times New Roman"/>
          <w:sz w:val="24"/>
          <w:szCs w:val="24"/>
        </w:rPr>
        <w:t>Physicians are unsure why this affects some individuals rather than others, although research suggests it is more common in people who have recently experienced surgery or an arm fracture</w:t>
      </w:r>
      <w:r w:rsidR="007F1DB4" w:rsidRPr="007F1DB4">
        <w:rPr>
          <w:rFonts w:ascii="Times New Roman" w:hAnsi="Times New Roman" w:cs="Times New Roman"/>
          <w:sz w:val="24"/>
          <w:szCs w:val="24"/>
        </w:rPr>
        <w:t xml:space="preserve"> movement</w:t>
      </w:r>
      <w:r w:rsidR="00161133">
        <w:rPr>
          <w:rFonts w:ascii="Times New Roman" w:hAnsi="Times New Roman" w:cs="Times New Roman"/>
          <w:sz w:val="24"/>
          <w:szCs w:val="24"/>
        </w:rPr>
        <w:t>. Prolonged immobilization of the shoulder</w:t>
      </w:r>
      <w:r w:rsidR="00814AF0">
        <w:rPr>
          <w:rFonts w:ascii="Times New Roman" w:hAnsi="Times New Roman" w:cs="Times New Roman"/>
          <w:sz w:val="24"/>
          <w:szCs w:val="24"/>
        </w:rPr>
        <w:t xml:space="preserve"> occurs in three stages as</w:t>
      </w:r>
      <w:r w:rsidR="004139DB">
        <w:rPr>
          <w:rFonts w:ascii="Times New Roman" w:hAnsi="Times New Roman" w:cs="Times New Roman"/>
          <w:sz w:val="24"/>
          <w:szCs w:val="24"/>
        </w:rPr>
        <w:t xml:space="preserve"> the joint capsule thickens and tightens, </w:t>
      </w:r>
      <w:r w:rsidR="00161133">
        <w:rPr>
          <w:rFonts w:ascii="Times New Roman" w:hAnsi="Times New Roman" w:cs="Times New Roman"/>
          <w:sz w:val="24"/>
          <w:szCs w:val="24"/>
        </w:rPr>
        <w:t>restricting movement</w:t>
      </w:r>
      <w:r w:rsidR="007F1DB4">
        <w:rPr>
          <w:rFonts w:ascii="Times New Roman" w:hAnsi="Times New Roman" w:cs="Times New Roman"/>
          <w:sz w:val="24"/>
          <w:szCs w:val="24"/>
        </w:rPr>
        <w:t xml:space="preserve"> </w:t>
      </w:r>
      <w:r w:rsidR="007F1DB4" w:rsidRPr="007F1DB4">
        <w:rPr>
          <w:rFonts w:ascii="Times New Roman" w:hAnsi="Times New Roman" w:cs="Times New Roman"/>
          <w:sz w:val="24"/>
          <w:szCs w:val="24"/>
        </w:rPr>
        <w:t>(Mayo Clinic Staff, 2011)</w:t>
      </w:r>
      <w:r w:rsidR="00161133">
        <w:rPr>
          <w:rFonts w:ascii="Times New Roman" w:hAnsi="Times New Roman" w:cs="Times New Roman"/>
          <w:sz w:val="24"/>
          <w:szCs w:val="24"/>
        </w:rPr>
        <w:t xml:space="preserve">. </w:t>
      </w:r>
      <w:r w:rsidR="0095441B" w:rsidRPr="006924D6">
        <w:rPr>
          <w:rFonts w:ascii="Times New Roman" w:hAnsi="Times New Roman" w:cs="Times New Roman"/>
          <w:sz w:val="24"/>
          <w:szCs w:val="24"/>
        </w:rPr>
        <w:t>The</w:t>
      </w:r>
      <w:r w:rsidR="0095441B">
        <w:rPr>
          <w:rFonts w:ascii="Times New Roman" w:hAnsi="Times New Roman" w:cs="Times New Roman"/>
          <w:sz w:val="24"/>
          <w:szCs w:val="24"/>
        </w:rPr>
        <w:t xml:space="preserve"> </w:t>
      </w:r>
      <w:r w:rsidR="0095441B" w:rsidRPr="006924D6">
        <w:rPr>
          <w:rFonts w:ascii="Times New Roman" w:hAnsi="Times New Roman" w:cs="Times New Roman"/>
          <w:sz w:val="24"/>
          <w:szCs w:val="24"/>
        </w:rPr>
        <w:t>initial painful phase lasts between 2 and 9 months</w:t>
      </w:r>
      <w:r w:rsidR="0095441B">
        <w:rPr>
          <w:rFonts w:ascii="Times New Roman" w:hAnsi="Times New Roman" w:cs="Times New Roman"/>
          <w:sz w:val="24"/>
          <w:szCs w:val="24"/>
        </w:rPr>
        <w:t xml:space="preserve"> 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approximately and is characterized by </w:t>
      </w:r>
      <w:r w:rsidR="00814AF0">
        <w:rPr>
          <w:rFonts w:ascii="Times New Roman" w:hAnsi="Times New Roman" w:cs="Times New Roman"/>
          <w:sz w:val="24"/>
          <w:szCs w:val="24"/>
        </w:rPr>
        <w:t>pain with any movement of the shoulder, limiting range of motion</w:t>
      </w:r>
      <w:r w:rsidR="00840DF8">
        <w:rPr>
          <w:rFonts w:ascii="Times New Roman" w:hAnsi="Times New Roman" w:cs="Times New Roman"/>
          <w:sz w:val="24"/>
          <w:szCs w:val="24"/>
        </w:rPr>
        <w:t xml:space="preserve"> </w:t>
      </w:r>
      <w:r w:rsidR="00840DF8" w:rsidRPr="00840DF8">
        <w:rPr>
          <w:rFonts w:ascii="Times New Roman" w:hAnsi="Times New Roman" w:cs="Times New Roman"/>
          <w:sz w:val="24"/>
          <w:szCs w:val="24"/>
        </w:rPr>
        <w:t xml:space="preserve">(Foster &amp; </w:t>
      </w:r>
      <w:proofErr w:type="spellStart"/>
      <w:r w:rsidR="00840DF8" w:rsidRPr="00840DF8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840DF8" w:rsidRPr="00840DF8">
        <w:rPr>
          <w:rFonts w:ascii="Times New Roman" w:hAnsi="Times New Roman" w:cs="Times New Roman"/>
          <w:sz w:val="24"/>
          <w:szCs w:val="24"/>
        </w:rPr>
        <w:t>, 2010).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 As pain </w:t>
      </w:r>
      <w:r w:rsidR="00814AF0">
        <w:rPr>
          <w:rFonts w:ascii="Times New Roman" w:hAnsi="Times New Roman" w:cs="Times New Roman"/>
          <w:sz w:val="24"/>
          <w:szCs w:val="24"/>
        </w:rPr>
        <w:t>begins to diminish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 a loss of</w:t>
      </w:r>
      <w:r w:rsidR="0095441B">
        <w:rPr>
          <w:rFonts w:ascii="Times New Roman" w:hAnsi="Times New Roman" w:cs="Times New Roman"/>
          <w:sz w:val="24"/>
          <w:szCs w:val="24"/>
        </w:rPr>
        <w:t xml:space="preserve"> 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active and passive </w:t>
      </w:r>
      <w:r w:rsidR="00CE5B40">
        <w:rPr>
          <w:rFonts w:ascii="Times New Roman" w:hAnsi="Times New Roman" w:cs="Times New Roman"/>
          <w:sz w:val="24"/>
          <w:szCs w:val="24"/>
        </w:rPr>
        <w:t>range of motion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 occurs in the stiffness phase,</w:t>
      </w:r>
      <w:r w:rsidR="0095441B">
        <w:rPr>
          <w:rFonts w:ascii="Times New Roman" w:hAnsi="Times New Roman" w:cs="Times New Roman"/>
          <w:sz w:val="24"/>
          <w:szCs w:val="24"/>
        </w:rPr>
        <w:t xml:space="preserve"> </w:t>
      </w:r>
      <w:r w:rsidR="0095441B" w:rsidRPr="006924D6">
        <w:rPr>
          <w:rFonts w:ascii="Times New Roman" w:hAnsi="Times New Roman" w:cs="Times New Roman"/>
          <w:sz w:val="24"/>
          <w:szCs w:val="24"/>
        </w:rPr>
        <w:t>which lasts between 4 and 12 months</w:t>
      </w:r>
      <w:r w:rsidR="00840DF8">
        <w:rPr>
          <w:rFonts w:ascii="Times New Roman" w:hAnsi="Times New Roman" w:cs="Times New Roman"/>
          <w:sz w:val="24"/>
          <w:szCs w:val="24"/>
        </w:rPr>
        <w:t xml:space="preserve"> </w:t>
      </w:r>
      <w:r w:rsidR="00840DF8" w:rsidRPr="00840DF8">
        <w:rPr>
          <w:rFonts w:ascii="Times New Roman" w:hAnsi="Times New Roman" w:cs="Times New Roman"/>
          <w:sz w:val="24"/>
          <w:szCs w:val="24"/>
        </w:rPr>
        <w:t xml:space="preserve">(Foster &amp; </w:t>
      </w:r>
      <w:proofErr w:type="spellStart"/>
      <w:r w:rsidR="00840DF8" w:rsidRPr="00840DF8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840DF8" w:rsidRPr="00840DF8">
        <w:rPr>
          <w:rFonts w:ascii="Times New Roman" w:hAnsi="Times New Roman" w:cs="Times New Roman"/>
          <w:sz w:val="24"/>
          <w:szCs w:val="24"/>
        </w:rPr>
        <w:t>, 2010).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 Finally, the</w:t>
      </w:r>
      <w:r w:rsidR="0095441B">
        <w:rPr>
          <w:rFonts w:ascii="Times New Roman" w:hAnsi="Times New Roman" w:cs="Times New Roman"/>
          <w:sz w:val="24"/>
          <w:szCs w:val="24"/>
        </w:rPr>
        <w:t xml:space="preserve"> 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thawing phase occurs </w:t>
      </w:r>
      <w:r w:rsidR="004139DB">
        <w:rPr>
          <w:rFonts w:ascii="Times New Roman" w:hAnsi="Times New Roman" w:cs="Times New Roman"/>
          <w:sz w:val="24"/>
          <w:szCs w:val="24"/>
        </w:rPr>
        <w:t>and</w:t>
      </w:r>
      <w:r w:rsidR="0095441B" w:rsidRPr="006924D6">
        <w:rPr>
          <w:rFonts w:ascii="Times New Roman" w:hAnsi="Times New Roman" w:cs="Times New Roman"/>
          <w:sz w:val="24"/>
          <w:szCs w:val="24"/>
        </w:rPr>
        <w:t xml:space="preserve"> ROM improves,</w:t>
      </w:r>
      <w:r w:rsidR="0095441B">
        <w:rPr>
          <w:rFonts w:ascii="Times New Roman" w:hAnsi="Times New Roman" w:cs="Times New Roman"/>
          <w:sz w:val="24"/>
          <w:szCs w:val="24"/>
        </w:rPr>
        <w:t xml:space="preserve"> </w:t>
      </w:r>
      <w:r w:rsidR="00EC65F5">
        <w:rPr>
          <w:rFonts w:ascii="Times New Roman" w:hAnsi="Times New Roman" w:cs="Times New Roman"/>
          <w:sz w:val="24"/>
          <w:szCs w:val="24"/>
        </w:rPr>
        <w:t>lasting up to 26 months</w:t>
      </w:r>
      <w:r w:rsidR="00264A19">
        <w:rPr>
          <w:rFonts w:ascii="Times New Roman" w:hAnsi="Times New Roman" w:cs="Times New Roman"/>
          <w:sz w:val="24"/>
          <w:szCs w:val="24"/>
        </w:rPr>
        <w:t xml:space="preserve"> (Foster</w:t>
      </w:r>
      <w:r w:rsidR="00264A19" w:rsidRPr="00264A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64A19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264A19">
        <w:rPr>
          <w:rFonts w:ascii="Times New Roman" w:hAnsi="Times New Roman" w:cs="Times New Roman"/>
          <w:sz w:val="24"/>
          <w:szCs w:val="24"/>
        </w:rPr>
        <w:t xml:space="preserve">, </w:t>
      </w:r>
      <w:r w:rsidR="00FE56A2">
        <w:rPr>
          <w:rFonts w:ascii="Times New Roman" w:hAnsi="Times New Roman" w:cs="Times New Roman"/>
          <w:sz w:val="24"/>
          <w:szCs w:val="24"/>
        </w:rPr>
        <w:t>2010).</w:t>
      </w:r>
    </w:p>
    <w:p w:rsidR="00E2593C" w:rsidRPr="00190FC6" w:rsidRDefault="00E2593C" w:rsidP="00190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C6">
        <w:rPr>
          <w:rFonts w:ascii="Times New Roman" w:hAnsi="Times New Roman" w:cs="Times New Roman"/>
          <w:b/>
          <w:sz w:val="24"/>
          <w:szCs w:val="24"/>
        </w:rPr>
        <w:t>Client</w:t>
      </w:r>
      <w:r w:rsidR="006924D6">
        <w:rPr>
          <w:rFonts w:ascii="Times New Roman" w:hAnsi="Times New Roman" w:cs="Times New Roman"/>
          <w:b/>
          <w:sz w:val="24"/>
          <w:szCs w:val="24"/>
        </w:rPr>
        <w:t xml:space="preserve"> of Interest</w:t>
      </w:r>
    </w:p>
    <w:p w:rsidR="00190FC6" w:rsidRDefault="00190FC6" w:rsidP="001E61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client of interest when constructing my assistive device was my mother who</w:t>
      </w:r>
      <w:r w:rsidR="005D5F67">
        <w:rPr>
          <w:rFonts w:ascii="Times New Roman" w:hAnsi="Times New Roman" w:cs="Times New Roman"/>
          <w:sz w:val="24"/>
          <w:szCs w:val="24"/>
        </w:rPr>
        <w:t xml:space="preserve"> was diagnosed with</w:t>
      </w:r>
      <w:r>
        <w:rPr>
          <w:rFonts w:ascii="Times New Roman" w:hAnsi="Times New Roman" w:cs="Times New Roman"/>
          <w:sz w:val="24"/>
          <w:szCs w:val="24"/>
        </w:rPr>
        <w:t xml:space="preserve"> breast cancer</w:t>
      </w:r>
      <w:r w:rsidR="005D5F67">
        <w:rPr>
          <w:rFonts w:ascii="Times New Roman" w:hAnsi="Times New Roman" w:cs="Times New Roman"/>
          <w:sz w:val="24"/>
          <w:szCs w:val="24"/>
        </w:rPr>
        <w:t xml:space="preserve"> </w:t>
      </w:r>
      <w:r w:rsidR="00244FE7">
        <w:rPr>
          <w:rFonts w:ascii="Times New Roman" w:hAnsi="Times New Roman" w:cs="Times New Roman"/>
          <w:sz w:val="24"/>
          <w:szCs w:val="24"/>
        </w:rPr>
        <w:t xml:space="preserve">with </w:t>
      </w:r>
      <w:r w:rsidR="005D5F67">
        <w:rPr>
          <w:rFonts w:ascii="Times New Roman" w:hAnsi="Times New Roman" w:cs="Times New Roman"/>
          <w:sz w:val="24"/>
          <w:szCs w:val="24"/>
        </w:rPr>
        <w:t>secondary</w:t>
      </w:r>
      <w:r w:rsidR="00244FE7">
        <w:rPr>
          <w:rFonts w:ascii="Times New Roman" w:hAnsi="Times New Roman" w:cs="Times New Roman"/>
          <w:sz w:val="24"/>
          <w:szCs w:val="24"/>
        </w:rPr>
        <w:t xml:space="preserve"> complications leading to adhesive capsulitis</w:t>
      </w:r>
      <w:r>
        <w:rPr>
          <w:rFonts w:ascii="Times New Roman" w:hAnsi="Times New Roman" w:cs="Times New Roman"/>
          <w:sz w:val="24"/>
          <w:szCs w:val="24"/>
        </w:rPr>
        <w:t xml:space="preserve">. She was diagnosed with stage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67">
        <w:rPr>
          <w:rFonts w:ascii="Times New Roman" w:hAnsi="Times New Roman" w:cs="Times New Roman"/>
          <w:sz w:val="24"/>
          <w:szCs w:val="24"/>
        </w:rPr>
        <w:t xml:space="preserve">breast cancer having a tumor larger than 2 centimeters as well as clusters of cancer cells found in the lymph nodes. </w:t>
      </w:r>
      <w:r w:rsidR="00A36F78">
        <w:rPr>
          <w:rFonts w:ascii="Times New Roman" w:hAnsi="Times New Roman" w:cs="Times New Roman"/>
          <w:sz w:val="24"/>
          <w:szCs w:val="24"/>
        </w:rPr>
        <w:t>Sur</w:t>
      </w:r>
      <w:r w:rsidR="005D5F67" w:rsidRPr="005D5F67">
        <w:rPr>
          <w:rFonts w:ascii="Times New Roman" w:hAnsi="Times New Roman" w:cs="Times New Roman"/>
          <w:sz w:val="24"/>
          <w:szCs w:val="24"/>
        </w:rPr>
        <w:t>gery</w:t>
      </w:r>
      <w:r w:rsidR="00A36F78">
        <w:rPr>
          <w:rFonts w:ascii="Times New Roman" w:hAnsi="Times New Roman" w:cs="Times New Roman"/>
          <w:sz w:val="24"/>
          <w:szCs w:val="24"/>
        </w:rPr>
        <w:t xml:space="preserve"> consisted of a total mastectomy</w:t>
      </w:r>
      <w:r w:rsidR="005D5F67" w:rsidRPr="005D5F67">
        <w:rPr>
          <w:rFonts w:ascii="Times New Roman" w:hAnsi="Times New Roman" w:cs="Times New Roman"/>
          <w:sz w:val="24"/>
          <w:szCs w:val="24"/>
        </w:rPr>
        <w:t xml:space="preserve"> to remove th</w:t>
      </w:r>
      <w:r w:rsidR="00524546">
        <w:rPr>
          <w:rFonts w:ascii="Times New Roman" w:hAnsi="Times New Roman" w:cs="Times New Roman"/>
          <w:sz w:val="24"/>
          <w:szCs w:val="24"/>
        </w:rPr>
        <w:t>e whole breast that had</w:t>
      </w:r>
      <w:r w:rsidR="00A36F78">
        <w:rPr>
          <w:rFonts w:ascii="Times New Roman" w:hAnsi="Times New Roman" w:cs="Times New Roman"/>
          <w:sz w:val="24"/>
          <w:szCs w:val="24"/>
        </w:rPr>
        <w:t xml:space="preserve"> cancer as well as some </w:t>
      </w:r>
      <w:r w:rsidR="005D5F67" w:rsidRPr="005D5F67">
        <w:rPr>
          <w:rFonts w:ascii="Times New Roman" w:hAnsi="Times New Roman" w:cs="Times New Roman"/>
          <w:sz w:val="24"/>
          <w:szCs w:val="24"/>
        </w:rPr>
        <w:t>lymph nodes under the arm</w:t>
      </w:r>
      <w:r w:rsidR="00A36F78">
        <w:rPr>
          <w:rFonts w:ascii="Times New Roman" w:hAnsi="Times New Roman" w:cs="Times New Roman"/>
          <w:sz w:val="24"/>
          <w:szCs w:val="24"/>
        </w:rPr>
        <w:t>. After the doctor removed all</w:t>
      </w:r>
      <w:r w:rsidR="00524546">
        <w:rPr>
          <w:rFonts w:ascii="Times New Roman" w:hAnsi="Times New Roman" w:cs="Times New Roman"/>
          <w:sz w:val="24"/>
          <w:szCs w:val="24"/>
        </w:rPr>
        <w:t xml:space="preserve"> of the</w:t>
      </w:r>
      <w:r w:rsidR="00A36F78">
        <w:rPr>
          <w:rFonts w:ascii="Times New Roman" w:hAnsi="Times New Roman" w:cs="Times New Roman"/>
          <w:sz w:val="24"/>
          <w:szCs w:val="24"/>
        </w:rPr>
        <w:t xml:space="preserve"> cancer, my mother was given chemotherapy</w:t>
      </w:r>
      <w:r w:rsidR="00524546">
        <w:rPr>
          <w:rFonts w:ascii="Times New Roman" w:hAnsi="Times New Roman" w:cs="Times New Roman"/>
          <w:sz w:val="24"/>
          <w:szCs w:val="24"/>
        </w:rPr>
        <w:t xml:space="preserve"> followed by medication</w:t>
      </w:r>
      <w:r w:rsidR="00A36F78">
        <w:rPr>
          <w:rFonts w:ascii="Times New Roman" w:hAnsi="Times New Roman" w:cs="Times New Roman"/>
          <w:sz w:val="24"/>
          <w:szCs w:val="24"/>
        </w:rPr>
        <w:t xml:space="preserve"> to reduce the risk of any potential cancer c</w:t>
      </w:r>
      <w:r w:rsidR="007F1DB4">
        <w:rPr>
          <w:rFonts w:ascii="Times New Roman" w:hAnsi="Times New Roman" w:cs="Times New Roman"/>
          <w:sz w:val="24"/>
          <w:szCs w:val="24"/>
        </w:rPr>
        <w:t>ells. As a result after reconstruction surgery,</w:t>
      </w:r>
      <w:r w:rsidR="00A36F78">
        <w:rPr>
          <w:rFonts w:ascii="Times New Roman" w:hAnsi="Times New Roman" w:cs="Times New Roman"/>
          <w:sz w:val="24"/>
          <w:szCs w:val="24"/>
        </w:rPr>
        <w:t xml:space="preserve"> she developed adhesive caps</w:t>
      </w:r>
      <w:r w:rsidR="007F1DB4">
        <w:rPr>
          <w:rFonts w:ascii="Times New Roman" w:hAnsi="Times New Roman" w:cs="Times New Roman"/>
          <w:sz w:val="24"/>
          <w:szCs w:val="24"/>
        </w:rPr>
        <w:t xml:space="preserve">ulitis </w:t>
      </w:r>
      <w:r w:rsidR="00A36F78">
        <w:rPr>
          <w:rFonts w:ascii="Times New Roman" w:hAnsi="Times New Roman" w:cs="Times New Roman"/>
          <w:sz w:val="24"/>
          <w:szCs w:val="24"/>
        </w:rPr>
        <w:t xml:space="preserve">and was unable </w:t>
      </w:r>
      <w:r w:rsidR="008026EB">
        <w:rPr>
          <w:rFonts w:ascii="Times New Roman" w:hAnsi="Times New Roman" w:cs="Times New Roman"/>
          <w:sz w:val="24"/>
          <w:szCs w:val="24"/>
        </w:rPr>
        <w:t>to elevate</w:t>
      </w:r>
      <w:r w:rsidR="00A36F78">
        <w:rPr>
          <w:rFonts w:ascii="Times New Roman" w:hAnsi="Times New Roman" w:cs="Times New Roman"/>
          <w:sz w:val="24"/>
          <w:szCs w:val="24"/>
        </w:rPr>
        <w:t xml:space="preserve"> her dominant shoulder. </w:t>
      </w:r>
    </w:p>
    <w:p w:rsidR="00524546" w:rsidRDefault="00A36F78" w:rsidP="001E61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Before my mother was diagnosed with cancer, she was a full time wife and mother of three who required constant attention. Her roles subsided as her sickness progressed, but when her immune system strengthened she did not hesitate to fulfill </w:t>
      </w:r>
      <w:r w:rsidR="00F015FD">
        <w:rPr>
          <w:rFonts w:ascii="Times New Roman" w:hAnsi="Times New Roman" w:cs="Times New Roman"/>
          <w:sz w:val="24"/>
          <w:szCs w:val="24"/>
        </w:rPr>
        <w:t>the occu</w:t>
      </w:r>
      <w:r w:rsidR="007F1DB4">
        <w:rPr>
          <w:rFonts w:ascii="Times New Roman" w:hAnsi="Times New Roman" w:cs="Times New Roman"/>
          <w:sz w:val="24"/>
          <w:szCs w:val="24"/>
        </w:rPr>
        <w:t xml:space="preserve">pations needed for her family. </w:t>
      </w:r>
      <w:r w:rsidR="00F015FD">
        <w:rPr>
          <w:rFonts w:ascii="Times New Roman" w:hAnsi="Times New Roman" w:cs="Times New Roman"/>
          <w:sz w:val="24"/>
          <w:szCs w:val="24"/>
        </w:rPr>
        <w:t xml:space="preserve">Some of these activities consisted of driving </w:t>
      </w:r>
      <w:r w:rsidR="00524546">
        <w:rPr>
          <w:rFonts w:ascii="Times New Roman" w:hAnsi="Times New Roman" w:cs="Times New Roman"/>
          <w:sz w:val="24"/>
          <w:szCs w:val="24"/>
        </w:rPr>
        <w:t xml:space="preserve">her </w:t>
      </w:r>
      <w:r w:rsidR="00F015FD">
        <w:rPr>
          <w:rFonts w:ascii="Times New Roman" w:hAnsi="Times New Roman" w:cs="Times New Roman"/>
          <w:sz w:val="24"/>
          <w:szCs w:val="24"/>
        </w:rPr>
        <w:t xml:space="preserve">children to and from school, completing necessary errands around the community, and </w:t>
      </w:r>
      <w:r w:rsidR="00524546">
        <w:rPr>
          <w:rFonts w:ascii="Times New Roman" w:hAnsi="Times New Roman" w:cs="Times New Roman"/>
          <w:sz w:val="24"/>
          <w:szCs w:val="24"/>
        </w:rPr>
        <w:t>cooking meals for her</w:t>
      </w:r>
      <w:r w:rsidR="00F015FD">
        <w:rPr>
          <w:rFonts w:ascii="Times New Roman" w:hAnsi="Times New Roman" w:cs="Times New Roman"/>
          <w:sz w:val="24"/>
          <w:szCs w:val="24"/>
        </w:rPr>
        <w:t xml:space="preserve"> family.</w:t>
      </w:r>
      <w:r w:rsidR="0052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FD" w:rsidRDefault="00524546" w:rsidP="001E61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reflect back to this time,</w:t>
      </w:r>
      <w:r w:rsidR="00F015FD">
        <w:rPr>
          <w:rFonts w:ascii="Times New Roman" w:hAnsi="Times New Roman" w:cs="Times New Roman"/>
          <w:sz w:val="24"/>
          <w:szCs w:val="24"/>
        </w:rPr>
        <w:t xml:space="preserve"> I remember m</w:t>
      </w:r>
      <w:r w:rsidR="00CE5B40">
        <w:rPr>
          <w:rFonts w:ascii="Times New Roman" w:hAnsi="Times New Roman" w:cs="Times New Roman"/>
          <w:sz w:val="24"/>
          <w:szCs w:val="24"/>
        </w:rPr>
        <w:t>y mother having</w:t>
      </w:r>
      <w:r>
        <w:rPr>
          <w:rFonts w:ascii="Times New Roman" w:hAnsi="Times New Roman" w:cs="Times New Roman"/>
          <w:sz w:val="24"/>
          <w:szCs w:val="24"/>
        </w:rPr>
        <w:t xml:space="preserve"> difficulty</w:t>
      </w:r>
      <w:r w:rsidR="00F015FD">
        <w:rPr>
          <w:rFonts w:ascii="Times New Roman" w:hAnsi="Times New Roman" w:cs="Times New Roman"/>
          <w:sz w:val="24"/>
          <w:szCs w:val="24"/>
        </w:rPr>
        <w:t xml:space="preserve"> with grooming, spe</w:t>
      </w:r>
      <w:r>
        <w:rPr>
          <w:rFonts w:ascii="Times New Roman" w:hAnsi="Times New Roman" w:cs="Times New Roman"/>
          <w:sz w:val="24"/>
          <w:szCs w:val="24"/>
        </w:rPr>
        <w:t>cifically when styling her hair. This was</w:t>
      </w:r>
      <w:r w:rsidR="00F015FD">
        <w:rPr>
          <w:rFonts w:ascii="Times New Roman" w:hAnsi="Times New Roman" w:cs="Times New Roman"/>
          <w:sz w:val="24"/>
          <w:szCs w:val="24"/>
        </w:rPr>
        <w:t xml:space="preserve"> due to her inability to </w:t>
      </w:r>
      <w:r w:rsidR="007F1DB4">
        <w:rPr>
          <w:rFonts w:ascii="Times New Roman" w:hAnsi="Times New Roman" w:cs="Times New Roman"/>
          <w:sz w:val="24"/>
          <w:szCs w:val="24"/>
        </w:rPr>
        <w:t xml:space="preserve">elevate </w:t>
      </w:r>
      <w:r w:rsidR="00F015FD">
        <w:rPr>
          <w:rFonts w:ascii="Times New Roman" w:hAnsi="Times New Roman" w:cs="Times New Roman"/>
          <w:sz w:val="24"/>
          <w:szCs w:val="24"/>
        </w:rPr>
        <w:t xml:space="preserve">her </w:t>
      </w:r>
      <w:r w:rsidR="007F1DB4">
        <w:rPr>
          <w:rFonts w:ascii="Times New Roman" w:hAnsi="Times New Roman" w:cs="Times New Roman"/>
          <w:sz w:val="24"/>
          <w:szCs w:val="24"/>
        </w:rPr>
        <w:t>dominant</w:t>
      </w:r>
      <w:r w:rsidR="00E113FF">
        <w:rPr>
          <w:rFonts w:ascii="Times New Roman" w:hAnsi="Times New Roman" w:cs="Times New Roman"/>
          <w:sz w:val="24"/>
          <w:szCs w:val="24"/>
        </w:rPr>
        <w:t xml:space="preserve"> </w:t>
      </w:r>
      <w:r w:rsidR="00F015FD">
        <w:rPr>
          <w:rFonts w:ascii="Times New Roman" w:hAnsi="Times New Roman" w:cs="Times New Roman"/>
          <w:sz w:val="24"/>
          <w:szCs w:val="24"/>
        </w:rPr>
        <w:t>arm without experiencing a significant amount of pain. My famil</w:t>
      </w:r>
      <w:r>
        <w:rPr>
          <w:rFonts w:ascii="Times New Roman" w:hAnsi="Times New Roman" w:cs="Times New Roman"/>
          <w:sz w:val="24"/>
          <w:szCs w:val="24"/>
        </w:rPr>
        <w:t>y had</w:t>
      </w:r>
      <w:r w:rsidR="008026EB">
        <w:rPr>
          <w:rFonts w:ascii="Times New Roman" w:hAnsi="Times New Roman" w:cs="Times New Roman"/>
          <w:sz w:val="24"/>
          <w:szCs w:val="24"/>
        </w:rPr>
        <w:t xml:space="preserve"> just moved to a new home</w:t>
      </w:r>
      <w:r w:rsidR="00F015FD">
        <w:rPr>
          <w:rFonts w:ascii="Times New Roman" w:hAnsi="Times New Roman" w:cs="Times New Roman"/>
          <w:sz w:val="24"/>
          <w:szCs w:val="24"/>
        </w:rPr>
        <w:t xml:space="preserve"> befo</w:t>
      </w:r>
      <w:r w:rsidR="008026EB">
        <w:rPr>
          <w:rFonts w:ascii="Times New Roman" w:hAnsi="Times New Roman" w:cs="Times New Roman"/>
          <w:sz w:val="24"/>
          <w:szCs w:val="24"/>
        </w:rPr>
        <w:t>re my mother</w:t>
      </w:r>
      <w:r w:rsidR="00F015FD">
        <w:rPr>
          <w:rFonts w:ascii="Times New Roman" w:hAnsi="Times New Roman" w:cs="Times New Roman"/>
          <w:sz w:val="24"/>
          <w:szCs w:val="24"/>
        </w:rPr>
        <w:t xml:space="preserve">’s illness took place, so </w:t>
      </w:r>
      <w:r w:rsidR="007F1DB4">
        <w:rPr>
          <w:rFonts w:ascii="Times New Roman" w:hAnsi="Times New Roman" w:cs="Times New Roman"/>
          <w:sz w:val="24"/>
          <w:szCs w:val="24"/>
        </w:rPr>
        <w:t xml:space="preserve">it was essential </w:t>
      </w:r>
      <w:r w:rsidR="004C782E">
        <w:rPr>
          <w:rFonts w:ascii="Times New Roman" w:hAnsi="Times New Roman" w:cs="Times New Roman"/>
          <w:sz w:val="24"/>
          <w:szCs w:val="24"/>
        </w:rPr>
        <w:t>for her to want</w:t>
      </w:r>
      <w:r w:rsidR="007F1DB4">
        <w:rPr>
          <w:rFonts w:ascii="Times New Roman" w:hAnsi="Times New Roman" w:cs="Times New Roman"/>
          <w:sz w:val="24"/>
          <w:szCs w:val="24"/>
        </w:rPr>
        <w:t xml:space="preserve"> to</w:t>
      </w:r>
      <w:r w:rsidR="00F015FD">
        <w:rPr>
          <w:rFonts w:ascii="Times New Roman" w:hAnsi="Times New Roman" w:cs="Times New Roman"/>
          <w:sz w:val="24"/>
          <w:szCs w:val="24"/>
        </w:rPr>
        <w:t xml:space="preserve"> maintain her appearance while</w:t>
      </w:r>
      <w:r w:rsidR="004C782E">
        <w:rPr>
          <w:rFonts w:ascii="Times New Roman" w:hAnsi="Times New Roman" w:cs="Times New Roman"/>
          <w:sz w:val="24"/>
          <w:szCs w:val="24"/>
        </w:rPr>
        <w:t xml:space="preserve"> accomplishing tasks</w:t>
      </w:r>
      <w:r w:rsidR="00F015FD">
        <w:rPr>
          <w:rFonts w:ascii="Times New Roman" w:hAnsi="Times New Roman" w:cs="Times New Roman"/>
          <w:sz w:val="24"/>
          <w:szCs w:val="24"/>
        </w:rPr>
        <w:t xml:space="preserve"> in the comm</w:t>
      </w:r>
      <w:r w:rsidR="004C782E">
        <w:rPr>
          <w:rFonts w:ascii="Times New Roman" w:hAnsi="Times New Roman" w:cs="Times New Roman"/>
          <w:sz w:val="24"/>
          <w:szCs w:val="24"/>
        </w:rPr>
        <w:t>unity. I remember helping my mother</w:t>
      </w:r>
      <w:r w:rsidR="00F015FD">
        <w:rPr>
          <w:rFonts w:ascii="Times New Roman" w:hAnsi="Times New Roman" w:cs="Times New Roman"/>
          <w:sz w:val="24"/>
          <w:szCs w:val="24"/>
        </w:rPr>
        <w:t xml:space="preserve"> style her hair with a</w:t>
      </w:r>
      <w:r>
        <w:rPr>
          <w:rFonts w:ascii="Times New Roman" w:hAnsi="Times New Roman" w:cs="Times New Roman"/>
          <w:sz w:val="24"/>
          <w:szCs w:val="24"/>
        </w:rPr>
        <w:t xml:space="preserve"> brush and a</w:t>
      </w:r>
      <w:r w:rsidR="00F015FD">
        <w:rPr>
          <w:rFonts w:ascii="Times New Roman" w:hAnsi="Times New Roman" w:cs="Times New Roman"/>
          <w:sz w:val="24"/>
          <w:szCs w:val="24"/>
        </w:rPr>
        <w:t xml:space="preserve"> curling iron for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F015FD">
        <w:rPr>
          <w:rFonts w:ascii="Times New Roman" w:hAnsi="Times New Roman" w:cs="Times New Roman"/>
          <w:sz w:val="24"/>
          <w:szCs w:val="24"/>
        </w:rPr>
        <w:t xml:space="preserve"> </w:t>
      </w:r>
      <w:r w:rsidR="004C782E">
        <w:rPr>
          <w:rFonts w:ascii="Times New Roman" w:hAnsi="Times New Roman" w:cs="Times New Roman"/>
          <w:sz w:val="24"/>
          <w:szCs w:val="24"/>
        </w:rPr>
        <w:t>6</w:t>
      </w:r>
      <w:r w:rsidR="00F015FD">
        <w:rPr>
          <w:rFonts w:ascii="Times New Roman" w:hAnsi="Times New Roman" w:cs="Times New Roman"/>
          <w:sz w:val="24"/>
          <w:szCs w:val="24"/>
        </w:rPr>
        <w:t xml:space="preserve"> consecutive months, until her pain diminished. </w:t>
      </w:r>
      <w:r>
        <w:rPr>
          <w:rFonts w:ascii="Times New Roman" w:hAnsi="Times New Roman" w:cs="Times New Roman"/>
          <w:sz w:val="24"/>
          <w:szCs w:val="24"/>
        </w:rPr>
        <w:t>She despised asking for assistance and wish</w:t>
      </w:r>
      <w:r w:rsidR="004C782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she could style her </w:t>
      </w:r>
      <w:r w:rsidR="00CE5B40">
        <w:rPr>
          <w:rFonts w:ascii="Times New Roman" w:hAnsi="Times New Roman" w:cs="Times New Roman"/>
          <w:sz w:val="24"/>
          <w:szCs w:val="24"/>
        </w:rPr>
        <w:t xml:space="preserve">hair </w:t>
      </w:r>
      <w:r w:rsidR="003D24BA">
        <w:rPr>
          <w:rFonts w:ascii="Times New Roman" w:hAnsi="Times New Roman" w:cs="Times New Roman"/>
          <w:sz w:val="24"/>
          <w:szCs w:val="24"/>
        </w:rPr>
        <w:t>independently, but at this time there was no device to help her accomplish this goal.</w:t>
      </w:r>
      <w:r w:rsidR="004C782E">
        <w:rPr>
          <w:rFonts w:ascii="Times New Roman" w:hAnsi="Times New Roman" w:cs="Times New Roman"/>
          <w:sz w:val="24"/>
          <w:szCs w:val="24"/>
        </w:rPr>
        <w:t xml:space="preserve"> My mother attended physical therapy, but was not given the resources or compensatory strategies to utilize outside of the clinic.</w:t>
      </w:r>
    </w:p>
    <w:p w:rsidR="0065127F" w:rsidRPr="0065127F" w:rsidRDefault="0065127F" w:rsidP="001E61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7F">
        <w:rPr>
          <w:rFonts w:ascii="Times New Roman" w:hAnsi="Times New Roman" w:cs="Times New Roman"/>
          <w:b/>
          <w:sz w:val="24"/>
          <w:szCs w:val="24"/>
        </w:rPr>
        <w:t>Literature Review</w:t>
      </w:r>
      <w:r w:rsidR="00516CA4">
        <w:rPr>
          <w:rFonts w:ascii="Times New Roman" w:hAnsi="Times New Roman" w:cs="Times New Roman"/>
          <w:b/>
          <w:sz w:val="24"/>
          <w:szCs w:val="24"/>
        </w:rPr>
        <w:t>s</w:t>
      </w:r>
    </w:p>
    <w:p w:rsidR="00FE56A2" w:rsidRPr="00FE56A2" w:rsidRDefault="00FE56A2" w:rsidP="00051B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56A2">
        <w:rPr>
          <w:rFonts w:ascii="Times New Roman" w:hAnsi="Times New Roman" w:cs="Times New Roman"/>
          <w:b/>
          <w:sz w:val="24"/>
          <w:szCs w:val="24"/>
        </w:rPr>
        <w:t>Current Frozen Shoulder I</w:t>
      </w:r>
      <w:r>
        <w:rPr>
          <w:rFonts w:ascii="Times New Roman" w:hAnsi="Times New Roman" w:cs="Times New Roman"/>
          <w:b/>
          <w:sz w:val="24"/>
          <w:szCs w:val="24"/>
        </w:rPr>
        <w:t>nterventions</w:t>
      </w:r>
    </w:p>
    <w:p w:rsidR="00051B88" w:rsidRPr="0063264B" w:rsidRDefault="0063264B" w:rsidP="00626E8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264B">
        <w:rPr>
          <w:rFonts w:ascii="Times New Roman" w:hAnsi="Times New Roman" w:cs="Times New Roman"/>
          <w:sz w:val="24"/>
          <w:szCs w:val="24"/>
        </w:rPr>
        <w:t>Frozen shoulder syndrome remains</w:t>
      </w:r>
      <w:r w:rsidR="009566BD">
        <w:rPr>
          <w:rFonts w:ascii="Times New Roman" w:hAnsi="Times New Roman" w:cs="Times New Roman"/>
          <w:sz w:val="24"/>
          <w:szCs w:val="24"/>
        </w:rPr>
        <w:t xml:space="preserve"> largely of unknown etiology as well as a consistent challenge when</w:t>
      </w:r>
      <w:r w:rsidRPr="0063264B">
        <w:rPr>
          <w:rFonts w:ascii="Times New Roman" w:hAnsi="Times New Roman" w:cs="Times New Roman"/>
          <w:sz w:val="24"/>
          <w:szCs w:val="24"/>
        </w:rPr>
        <w:t xml:space="preserve"> selecting the best evidence-based </w:t>
      </w:r>
      <w:r w:rsidR="009566BD">
        <w:rPr>
          <w:rFonts w:ascii="Times New Roman" w:hAnsi="Times New Roman" w:cs="Times New Roman"/>
          <w:sz w:val="24"/>
          <w:szCs w:val="24"/>
        </w:rPr>
        <w:t>intervention</w:t>
      </w:r>
      <w:r>
        <w:rPr>
          <w:rFonts w:ascii="Times New Roman" w:hAnsi="Times New Roman" w:cs="Times New Roman"/>
          <w:sz w:val="24"/>
          <w:szCs w:val="24"/>
        </w:rPr>
        <w:t xml:space="preserve"> (Foster</w:t>
      </w:r>
      <w:r w:rsidRPr="0063264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4B">
        <w:rPr>
          <w:rFonts w:ascii="Times New Roman" w:hAnsi="Times New Roman" w:cs="Times New Roman"/>
          <w:sz w:val="24"/>
          <w:szCs w:val="24"/>
        </w:rPr>
        <w:t xml:space="preserve">2010). </w:t>
      </w:r>
      <w:r w:rsidR="00626E87">
        <w:rPr>
          <w:rFonts w:ascii="Times New Roman" w:hAnsi="Times New Roman" w:cs="Times New Roman"/>
          <w:sz w:val="24"/>
          <w:szCs w:val="24"/>
        </w:rPr>
        <w:t>A narrative review titled, “</w:t>
      </w:r>
      <w:r w:rsidR="00626E87" w:rsidRPr="00626E87">
        <w:rPr>
          <w:rFonts w:ascii="Times New Roman" w:hAnsi="Times New Roman" w:cs="Times New Roman"/>
          <w:sz w:val="24"/>
          <w:szCs w:val="24"/>
        </w:rPr>
        <w:t>Curre</w:t>
      </w:r>
      <w:r w:rsidR="00626E87">
        <w:rPr>
          <w:rFonts w:ascii="Times New Roman" w:hAnsi="Times New Roman" w:cs="Times New Roman"/>
          <w:sz w:val="24"/>
          <w:szCs w:val="24"/>
        </w:rPr>
        <w:t xml:space="preserve">nt concepts in the conservative </w:t>
      </w:r>
      <w:r w:rsidR="00626E87" w:rsidRPr="00626E87">
        <w:rPr>
          <w:rFonts w:ascii="Times New Roman" w:hAnsi="Times New Roman" w:cs="Times New Roman"/>
          <w:sz w:val="24"/>
          <w:szCs w:val="24"/>
        </w:rPr>
        <w:t>management of the frozen shoulder</w:t>
      </w:r>
      <w:r w:rsidR="00626E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by Rebecca Louise Foster and Marie-Luce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O’Driscoll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87">
        <w:rPr>
          <w:rFonts w:ascii="Times New Roman" w:hAnsi="Times New Roman" w:cs="Times New Roman"/>
          <w:sz w:val="24"/>
          <w:szCs w:val="24"/>
        </w:rPr>
        <w:t xml:space="preserve">viewed </w:t>
      </w:r>
      <w:r w:rsidRPr="0063264B">
        <w:rPr>
          <w:rFonts w:ascii="Times New Roman" w:hAnsi="Times New Roman" w:cs="Times New Roman"/>
          <w:sz w:val="24"/>
          <w:szCs w:val="24"/>
        </w:rPr>
        <w:t>existing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87">
        <w:rPr>
          <w:rFonts w:ascii="Times New Roman" w:hAnsi="Times New Roman" w:cs="Times New Roman"/>
          <w:sz w:val="24"/>
          <w:szCs w:val="24"/>
        </w:rPr>
        <w:t xml:space="preserve">focused </w:t>
      </w:r>
      <w:r>
        <w:rPr>
          <w:rFonts w:ascii="Times New Roman" w:hAnsi="Times New Roman" w:cs="Times New Roman"/>
          <w:sz w:val="24"/>
          <w:szCs w:val="24"/>
        </w:rPr>
        <w:t>on treatment of frozen shoulder syndrome</w:t>
      </w:r>
      <w:r w:rsidRPr="0063264B">
        <w:rPr>
          <w:rFonts w:ascii="Times New Roman" w:hAnsi="Times New Roman" w:cs="Times New Roman"/>
          <w:sz w:val="24"/>
          <w:szCs w:val="24"/>
        </w:rPr>
        <w:t xml:space="preserve"> from January 2000 to September 2009</w:t>
      </w:r>
      <w:r w:rsidR="00051B88">
        <w:rPr>
          <w:rFonts w:ascii="Times New Roman" w:hAnsi="Times New Roman" w:cs="Times New Roman"/>
          <w:sz w:val="24"/>
          <w:szCs w:val="24"/>
        </w:rPr>
        <w:t>.</w:t>
      </w:r>
      <w:r w:rsidR="009566BD">
        <w:rPr>
          <w:rFonts w:ascii="Times New Roman" w:hAnsi="Times New Roman" w:cs="Times New Roman"/>
          <w:sz w:val="24"/>
          <w:szCs w:val="24"/>
        </w:rPr>
        <w:t xml:space="preserve"> </w:t>
      </w:r>
      <w:r w:rsidR="00051B88">
        <w:rPr>
          <w:rFonts w:ascii="Times New Roman" w:hAnsi="Times New Roman" w:cs="Times New Roman"/>
          <w:sz w:val="24"/>
          <w:szCs w:val="24"/>
        </w:rPr>
        <w:t xml:space="preserve"> </w:t>
      </w:r>
      <w:r w:rsidR="009566BD">
        <w:rPr>
          <w:rFonts w:ascii="Times New Roman" w:hAnsi="Times New Roman" w:cs="Times New Roman"/>
          <w:sz w:val="24"/>
          <w:szCs w:val="24"/>
        </w:rPr>
        <w:t>F</w:t>
      </w:r>
      <w:r w:rsidRPr="0063264B">
        <w:rPr>
          <w:rFonts w:ascii="Times New Roman" w:hAnsi="Times New Roman" w:cs="Times New Roman"/>
          <w:sz w:val="24"/>
          <w:szCs w:val="24"/>
        </w:rPr>
        <w:t>ive databases</w:t>
      </w:r>
      <w:r w:rsidR="009566BD">
        <w:rPr>
          <w:rFonts w:ascii="Times New Roman" w:hAnsi="Times New Roman" w:cs="Times New Roman"/>
          <w:sz w:val="24"/>
          <w:szCs w:val="24"/>
        </w:rPr>
        <w:t xml:space="preserve"> were used to obtain information using search terms such as f</w:t>
      </w:r>
      <w:r w:rsidRPr="0063264B">
        <w:rPr>
          <w:rFonts w:ascii="Times New Roman" w:hAnsi="Times New Roman" w:cs="Times New Roman"/>
          <w:sz w:val="24"/>
          <w:szCs w:val="24"/>
        </w:rPr>
        <w:t>rozen shoulder, adhesive capsulitis, physiotherapy, physical therapy and</w:t>
      </w:r>
      <w:r w:rsidR="009566BD">
        <w:rPr>
          <w:rFonts w:ascii="Times New Roman" w:hAnsi="Times New Roman" w:cs="Times New Roman"/>
          <w:sz w:val="24"/>
          <w:szCs w:val="24"/>
        </w:rPr>
        <w:t xml:space="preserve"> rehabilitation </w:t>
      </w:r>
      <w:r w:rsidR="00FE56A2" w:rsidRPr="00FE56A2">
        <w:rPr>
          <w:rFonts w:ascii="Times New Roman" w:hAnsi="Times New Roman" w:cs="Times New Roman"/>
          <w:sz w:val="24"/>
          <w:szCs w:val="24"/>
        </w:rPr>
        <w:t xml:space="preserve">(Foster &amp; </w:t>
      </w:r>
      <w:proofErr w:type="spellStart"/>
      <w:r w:rsidR="00FE56A2" w:rsidRPr="00FE56A2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FE56A2" w:rsidRPr="00FE56A2">
        <w:rPr>
          <w:rFonts w:ascii="Times New Roman" w:hAnsi="Times New Roman" w:cs="Times New Roman"/>
          <w:sz w:val="24"/>
          <w:szCs w:val="24"/>
        </w:rPr>
        <w:t xml:space="preserve"> 2010)</w:t>
      </w:r>
      <w:r w:rsidR="00051B88">
        <w:rPr>
          <w:rFonts w:ascii="Times New Roman" w:hAnsi="Times New Roman" w:cs="Times New Roman"/>
          <w:sz w:val="24"/>
          <w:szCs w:val="24"/>
        </w:rPr>
        <w:t>.</w:t>
      </w:r>
      <w:r w:rsidR="009566BD" w:rsidRPr="009566BD">
        <w:rPr>
          <w:rFonts w:ascii="Times New Roman" w:hAnsi="Times New Roman" w:cs="Times New Roman"/>
          <w:sz w:val="24"/>
          <w:szCs w:val="24"/>
        </w:rPr>
        <w:t xml:space="preserve"> Th</w:t>
      </w:r>
      <w:r w:rsidR="00626E87">
        <w:rPr>
          <w:rFonts w:ascii="Times New Roman" w:hAnsi="Times New Roman" w:cs="Times New Roman"/>
          <w:sz w:val="24"/>
          <w:szCs w:val="24"/>
        </w:rPr>
        <w:t xml:space="preserve">ese </w:t>
      </w:r>
      <w:r w:rsidR="00626E87">
        <w:rPr>
          <w:rFonts w:ascii="Times New Roman" w:hAnsi="Times New Roman" w:cs="Times New Roman"/>
          <w:sz w:val="24"/>
          <w:szCs w:val="24"/>
        </w:rPr>
        <w:lastRenderedPageBreak/>
        <w:t>findings</w:t>
      </w:r>
      <w:r w:rsidR="004C782E">
        <w:rPr>
          <w:rFonts w:ascii="Times New Roman" w:hAnsi="Times New Roman" w:cs="Times New Roman"/>
          <w:sz w:val="24"/>
          <w:szCs w:val="24"/>
        </w:rPr>
        <w:t xml:space="preserve"> highlight</w:t>
      </w:r>
      <w:r w:rsidR="009566BD" w:rsidRPr="009566BD">
        <w:rPr>
          <w:rFonts w:ascii="Times New Roman" w:hAnsi="Times New Roman" w:cs="Times New Roman"/>
          <w:sz w:val="24"/>
          <w:szCs w:val="24"/>
        </w:rPr>
        <w:t xml:space="preserve"> optimal physiotherapy interventions </w:t>
      </w:r>
      <w:r w:rsidR="00626E87">
        <w:rPr>
          <w:rFonts w:ascii="Times New Roman" w:hAnsi="Times New Roman" w:cs="Times New Roman"/>
          <w:sz w:val="24"/>
          <w:szCs w:val="24"/>
        </w:rPr>
        <w:t xml:space="preserve">that were utilized for patients with frozen shoulder syndrome. </w:t>
      </w:r>
    </w:p>
    <w:p w:rsidR="00FE56A2" w:rsidRDefault="0063264B" w:rsidP="00FE5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264B">
        <w:rPr>
          <w:rFonts w:ascii="Times New Roman" w:hAnsi="Times New Roman" w:cs="Times New Roman"/>
          <w:sz w:val="24"/>
          <w:szCs w:val="24"/>
        </w:rPr>
        <w:t>Results showed tha</w:t>
      </w:r>
      <w:r w:rsidR="00051B88">
        <w:rPr>
          <w:rFonts w:ascii="Times New Roman" w:hAnsi="Times New Roman" w:cs="Times New Roman"/>
          <w:sz w:val="24"/>
          <w:szCs w:val="24"/>
        </w:rPr>
        <w:t xml:space="preserve">t mobilization techniques </w:t>
      </w:r>
      <w:r w:rsidRPr="0063264B">
        <w:rPr>
          <w:rFonts w:ascii="Times New Roman" w:hAnsi="Times New Roman" w:cs="Times New Roman"/>
          <w:sz w:val="24"/>
          <w:szCs w:val="24"/>
        </w:rPr>
        <w:t>were effective in improving shoulder range of mo</w:t>
      </w:r>
      <w:r w:rsidR="00626E87">
        <w:rPr>
          <w:rFonts w:ascii="Times New Roman" w:hAnsi="Times New Roman" w:cs="Times New Roman"/>
          <w:sz w:val="24"/>
          <w:szCs w:val="24"/>
        </w:rPr>
        <w:t xml:space="preserve">tion </w:t>
      </w:r>
      <w:r w:rsidRPr="0063264B">
        <w:rPr>
          <w:rFonts w:ascii="Times New Roman" w:hAnsi="Times New Roman" w:cs="Times New Roman"/>
          <w:sz w:val="24"/>
          <w:szCs w:val="24"/>
        </w:rPr>
        <w:t>and functional ability</w:t>
      </w:r>
      <w:r w:rsidR="00FE56A2">
        <w:rPr>
          <w:rFonts w:ascii="Times New Roman" w:hAnsi="Times New Roman" w:cs="Times New Roman"/>
          <w:sz w:val="24"/>
          <w:szCs w:val="24"/>
        </w:rPr>
        <w:t xml:space="preserve"> </w:t>
      </w:r>
      <w:r w:rsidR="00FE56A2" w:rsidRPr="00FE56A2">
        <w:rPr>
          <w:rFonts w:ascii="Times New Roman" w:hAnsi="Times New Roman" w:cs="Times New Roman"/>
          <w:sz w:val="24"/>
          <w:szCs w:val="24"/>
        </w:rPr>
        <w:t xml:space="preserve">(Foster &amp; </w:t>
      </w:r>
      <w:proofErr w:type="spellStart"/>
      <w:r w:rsidR="00FE56A2" w:rsidRPr="00FE56A2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FE56A2" w:rsidRPr="00FE56A2">
        <w:rPr>
          <w:rFonts w:ascii="Times New Roman" w:hAnsi="Times New Roman" w:cs="Times New Roman"/>
          <w:sz w:val="24"/>
          <w:szCs w:val="24"/>
        </w:rPr>
        <w:t xml:space="preserve"> 2010)</w:t>
      </w:r>
      <w:r w:rsidRPr="0063264B">
        <w:rPr>
          <w:rFonts w:ascii="Times New Roman" w:hAnsi="Times New Roman" w:cs="Times New Roman"/>
          <w:sz w:val="24"/>
          <w:szCs w:val="24"/>
        </w:rPr>
        <w:t xml:space="preserve">. </w:t>
      </w:r>
      <w:r w:rsidR="00051B88">
        <w:rPr>
          <w:rFonts w:ascii="Times New Roman" w:hAnsi="Times New Roman" w:cs="Times New Roman"/>
          <w:sz w:val="24"/>
          <w:szCs w:val="24"/>
        </w:rPr>
        <w:t>Physical</w:t>
      </w:r>
      <w:r w:rsidR="00626E87">
        <w:rPr>
          <w:rFonts w:ascii="Times New Roman" w:hAnsi="Times New Roman" w:cs="Times New Roman"/>
          <w:sz w:val="24"/>
          <w:szCs w:val="24"/>
        </w:rPr>
        <w:t xml:space="preserve"> therapists</w:t>
      </w:r>
      <w:r w:rsidR="00051B88">
        <w:rPr>
          <w:rFonts w:ascii="Times New Roman" w:hAnsi="Times New Roman" w:cs="Times New Roman"/>
          <w:sz w:val="24"/>
          <w:szCs w:val="24"/>
        </w:rPr>
        <w:t xml:space="preserve"> saw significance </w:t>
      </w:r>
      <w:r w:rsidR="00626E87">
        <w:rPr>
          <w:rFonts w:ascii="Times New Roman" w:hAnsi="Times New Roman" w:cs="Times New Roman"/>
          <w:sz w:val="24"/>
          <w:szCs w:val="24"/>
        </w:rPr>
        <w:t>in treatment sessions that focused on using</w:t>
      </w:r>
      <w:r w:rsidR="004C782E">
        <w:rPr>
          <w:rFonts w:ascii="Times New Roman" w:hAnsi="Times New Roman" w:cs="Times New Roman"/>
          <w:sz w:val="24"/>
          <w:szCs w:val="24"/>
        </w:rPr>
        <w:t xml:space="preserve"> deep heat while</w:t>
      </w:r>
      <w:r w:rsidRPr="0063264B">
        <w:rPr>
          <w:rFonts w:ascii="Times New Roman" w:hAnsi="Times New Roman" w:cs="Times New Roman"/>
          <w:sz w:val="24"/>
          <w:szCs w:val="24"/>
        </w:rPr>
        <w:t xml:space="preserve"> stretching </w:t>
      </w:r>
      <w:r w:rsidR="00626E87">
        <w:rPr>
          <w:rFonts w:ascii="Times New Roman" w:hAnsi="Times New Roman" w:cs="Times New Roman"/>
          <w:sz w:val="24"/>
          <w:szCs w:val="24"/>
        </w:rPr>
        <w:t>to increase mobility</w:t>
      </w:r>
      <w:r w:rsidR="004C782E">
        <w:rPr>
          <w:rFonts w:ascii="Times New Roman" w:hAnsi="Times New Roman" w:cs="Times New Roman"/>
          <w:sz w:val="24"/>
          <w:szCs w:val="24"/>
        </w:rPr>
        <w:t xml:space="preserve"> within the shoulder joint capsule</w:t>
      </w:r>
      <w:r w:rsidRPr="0063264B">
        <w:rPr>
          <w:rFonts w:ascii="Times New Roman" w:hAnsi="Times New Roman" w:cs="Times New Roman"/>
          <w:sz w:val="24"/>
          <w:szCs w:val="24"/>
        </w:rPr>
        <w:t>.</w:t>
      </w:r>
      <w:r w:rsidR="00051B88"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="00626E87">
        <w:rPr>
          <w:rFonts w:ascii="Times New Roman" w:hAnsi="Times New Roman" w:cs="Times New Roman"/>
          <w:sz w:val="24"/>
          <w:szCs w:val="24"/>
        </w:rPr>
        <w:t xml:space="preserve">Supervised neglect </w:t>
      </w:r>
      <w:r w:rsidR="00626E87" w:rsidRPr="00051B88">
        <w:rPr>
          <w:rFonts w:ascii="Times New Roman" w:hAnsi="Times New Roman" w:cs="Times New Roman"/>
          <w:sz w:val="24"/>
          <w:szCs w:val="24"/>
        </w:rPr>
        <w:t>revealed</w:t>
      </w:r>
      <w:r w:rsidR="00051B88" w:rsidRPr="00051B88">
        <w:rPr>
          <w:rFonts w:ascii="Times New Roman" w:hAnsi="Times New Roman" w:cs="Times New Roman"/>
          <w:sz w:val="24"/>
          <w:szCs w:val="24"/>
        </w:rPr>
        <w:t xml:space="preserve"> to be </w:t>
      </w:r>
      <w:r w:rsidR="00FE56A2" w:rsidRPr="00051B88">
        <w:rPr>
          <w:rFonts w:ascii="Times New Roman" w:hAnsi="Times New Roman" w:cs="Times New Roman"/>
          <w:sz w:val="24"/>
          <w:szCs w:val="24"/>
        </w:rPr>
        <w:t>favorable</w:t>
      </w:r>
      <w:r w:rsidR="00051B88" w:rsidRPr="00051B88">
        <w:rPr>
          <w:rFonts w:ascii="Times New Roman" w:hAnsi="Times New Roman" w:cs="Times New Roman"/>
          <w:sz w:val="24"/>
          <w:szCs w:val="24"/>
        </w:rPr>
        <w:t xml:space="preserve"> over intense physiotherapy in achieving near pain free function at 24 months</w:t>
      </w:r>
      <w:r w:rsidR="00FE56A2">
        <w:rPr>
          <w:rFonts w:ascii="Times New Roman" w:hAnsi="Times New Roman" w:cs="Times New Roman"/>
          <w:sz w:val="24"/>
          <w:szCs w:val="24"/>
        </w:rPr>
        <w:t xml:space="preserve">. </w:t>
      </w:r>
      <w:r w:rsidR="004C782E">
        <w:rPr>
          <w:rFonts w:ascii="Times New Roman" w:hAnsi="Times New Roman" w:cs="Times New Roman"/>
          <w:sz w:val="24"/>
          <w:szCs w:val="24"/>
        </w:rPr>
        <w:t>This means that stretching and exercises would only be permitted until pain occurred and limited further movement. This narrative</w:t>
      </w:r>
      <w:r w:rsidR="00626E87">
        <w:rPr>
          <w:rFonts w:ascii="Times New Roman" w:hAnsi="Times New Roman" w:cs="Times New Roman"/>
          <w:sz w:val="24"/>
          <w:szCs w:val="24"/>
        </w:rPr>
        <w:t xml:space="preserve"> provided </w:t>
      </w:r>
      <w:r w:rsidR="00FE56A2">
        <w:rPr>
          <w:rFonts w:ascii="Times New Roman" w:hAnsi="Times New Roman" w:cs="Times New Roman"/>
          <w:sz w:val="24"/>
          <w:szCs w:val="24"/>
        </w:rPr>
        <w:t xml:space="preserve">several treatment strategies for frozen shoulder however further research must be done to identify the best evidence-based </w:t>
      </w:r>
      <w:r w:rsidR="00945A8D">
        <w:rPr>
          <w:rFonts w:ascii="Times New Roman" w:hAnsi="Times New Roman" w:cs="Times New Roman"/>
          <w:sz w:val="24"/>
          <w:szCs w:val="24"/>
        </w:rPr>
        <w:t xml:space="preserve">universal </w:t>
      </w:r>
      <w:r w:rsidR="00626E87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4C782E">
        <w:rPr>
          <w:rFonts w:ascii="Times New Roman" w:hAnsi="Times New Roman" w:cs="Times New Roman"/>
          <w:sz w:val="24"/>
          <w:szCs w:val="24"/>
        </w:rPr>
        <w:t xml:space="preserve">to treat clients with frozen shoulder syndrome </w:t>
      </w:r>
      <w:r w:rsidR="00FE56A2" w:rsidRPr="00FE56A2">
        <w:rPr>
          <w:rFonts w:ascii="Times New Roman" w:hAnsi="Times New Roman" w:cs="Times New Roman"/>
          <w:sz w:val="24"/>
          <w:szCs w:val="24"/>
        </w:rPr>
        <w:t xml:space="preserve">(Foster &amp; </w:t>
      </w:r>
      <w:proofErr w:type="spellStart"/>
      <w:r w:rsidR="00FE56A2" w:rsidRPr="00FE56A2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FE56A2" w:rsidRPr="00FE56A2">
        <w:rPr>
          <w:rFonts w:ascii="Times New Roman" w:hAnsi="Times New Roman" w:cs="Times New Roman"/>
          <w:sz w:val="24"/>
          <w:szCs w:val="24"/>
        </w:rPr>
        <w:t xml:space="preserve"> 2010</w:t>
      </w:r>
      <w:r w:rsidR="00626E87">
        <w:rPr>
          <w:rFonts w:ascii="Times New Roman" w:hAnsi="Times New Roman" w:cs="Times New Roman"/>
          <w:sz w:val="24"/>
          <w:szCs w:val="24"/>
        </w:rPr>
        <w:t>).</w:t>
      </w:r>
      <w:r w:rsidR="001334B8">
        <w:rPr>
          <w:rFonts w:ascii="Times New Roman" w:hAnsi="Times New Roman" w:cs="Times New Roman"/>
          <w:sz w:val="24"/>
          <w:szCs w:val="24"/>
        </w:rPr>
        <w:t xml:space="preserve"> All strategies </w:t>
      </w:r>
      <w:r w:rsidR="00EC6A35">
        <w:rPr>
          <w:rFonts w:ascii="Times New Roman" w:hAnsi="Times New Roman" w:cs="Times New Roman"/>
          <w:sz w:val="24"/>
          <w:szCs w:val="24"/>
        </w:rPr>
        <w:t>are</w:t>
      </w:r>
      <w:r w:rsidR="001334B8">
        <w:rPr>
          <w:rFonts w:ascii="Times New Roman" w:hAnsi="Times New Roman" w:cs="Times New Roman"/>
          <w:sz w:val="24"/>
          <w:szCs w:val="24"/>
        </w:rPr>
        <w:t xml:space="preserve"> </w:t>
      </w:r>
      <w:r w:rsidR="00EC6A35">
        <w:rPr>
          <w:rFonts w:ascii="Times New Roman" w:hAnsi="Times New Roman" w:cs="Times New Roman"/>
          <w:sz w:val="24"/>
          <w:szCs w:val="24"/>
        </w:rPr>
        <w:t>appropriate</w:t>
      </w:r>
      <w:r w:rsidR="001334B8">
        <w:rPr>
          <w:rFonts w:ascii="Times New Roman" w:hAnsi="Times New Roman" w:cs="Times New Roman"/>
          <w:sz w:val="24"/>
          <w:szCs w:val="24"/>
        </w:rPr>
        <w:t xml:space="preserve"> for client treatment, yet superv</w:t>
      </w:r>
      <w:r w:rsidR="004F139B">
        <w:rPr>
          <w:rFonts w:ascii="Times New Roman" w:hAnsi="Times New Roman" w:cs="Times New Roman"/>
          <w:sz w:val="24"/>
          <w:szCs w:val="24"/>
        </w:rPr>
        <w:t>ised neglect attained gre</w:t>
      </w:r>
      <w:r w:rsidR="0009622E">
        <w:rPr>
          <w:rFonts w:ascii="Times New Roman" w:hAnsi="Times New Roman" w:cs="Times New Roman"/>
          <w:sz w:val="24"/>
          <w:szCs w:val="24"/>
        </w:rPr>
        <w:t xml:space="preserve">ater patient responsiveness and corresponds to the need for assistive technology. </w:t>
      </w:r>
      <w:r w:rsidR="00EC6A35">
        <w:rPr>
          <w:rFonts w:ascii="Times New Roman" w:hAnsi="Times New Roman" w:cs="Times New Roman"/>
          <w:sz w:val="24"/>
          <w:szCs w:val="24"/>
        </w:rPr>
        <w:t xml:space="preserve">Individuals would require more treatment sessions to gain full shoulder </w:t>
      </w:r>
      <w:r w:rsidR="00D00F35">
        <w:rPr>
          <w:rFonts w:ascii="Times New Roman" w:hAnsi="Times New Roman" w:cs="Times New Roman"/>
          <w:sz w:val="24"/>
          <w:szCs w:val="24"/>
        </w:rPr>
        <w:t>recovery</w:t>
      </w:r>
      <w:r w:rsidR="006A2A22">
        <w:rPr>
          <w:rFonts w:ascii="Times New Roman" w:hAnsi="Times New Roman" w:cs="Times New Roman"/>
          <w:sz w:val="24"/>
          <w:szCs w:val="24"/>
        </w:rPr>
        <w:t xml:space="preserve"> since clients would only push</w:t>
      </w:r>
      <w:r w:rsidR="00D04B3B">
        <w:rPr>
          <w:rFonts w:ascii="Times New Roman" w:hAnsi="Times New Roman" w:cs="Times New Roman"/>
          <w:sz w:val="24"/>
          <w:szCs w:val="24"/>
        </w:rPr>
        <w:t xml:space="preserve"> themselves until pain </w:t>
      </w:r>
      <w:r w:rsidR="00D00F35">
        <w:rPr>
          <w:rFonts w:ascii="Times New Roman" w:hAnsi="Times New Roman" w:cs="Times New Roman"/>
          <w:sz w:val="24"/>
          <w:szCs w:val="24"/>
        </w:rPr>
        <w:t>li</w:t>
      </w:r>
      <w:r w:rsidR="00D04B3B">
        <w:rPr>
          <w:rFonts w:ascii="Times New Roman" w:hAnsi="Times New Roman" w:cs="Times New Roman"/>
          <w:sz w:val="24"/>
          <w:szCs w:val="24"/>
        </w:rPr>
        <w:t>mits</w:t>
      </w:r>
      <w:r w:rsidR="00D00F35">
        <w:rPr>
          <w:rFonts w:ascii="Times New Roman" w:hAnsi="Times New Roman" w:cs="Times New Roman"/>
          <w:sz w:val="24"/>
          <w:szCs w:val="24"/>
        </w:rPr>
        <w:t xml:space="preserve"> are reached</w:t>
      </w:r>
      <w:r w:rsidR="00D04B3B">
        <w:rPr>
          <w:rFonts w:ascii="Times New Roman" w:hAnsi="Times New Roman" w:cs="Times New Roman"/>
          <w:sz w:val="24"/>
          <w:szCs w:val="24"/>
        </w:rPr>
        <w:t>.</w:t>
      </w:r>
    </w:p>
    <w:p w:rsidR="00945A8D" w:rsidRPr="00945A8D" w:rsidRDefault="00945A8D" w:rsidP="00945A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5A8D">
        <w:rPr>
          <w:rFonts w:ascii="Times New Roman" w:hAnsi="Times New Roman" w:cs="Times New Roman"/>
          <w:b/>
          <w:sz w:val="24"/>
          <w:szCs w:val="24"/>
        </w:rPr>
        <w:t>Supervised Neglect versus Intensive</w:t>
      </w:r>
    </w:p>
    <w:p w:rsidR="00427473" w:rsidRDefault="0009622E" w:rsidP="00AA56DB">
      <w:pPr>
        <w:spacing w:after="0" w:line="480" w:lineRule="auto"/>
        <w:ind w:firstLine="720"/>
        <w:rPr>
          <w:rFonts w:ascii="Times New Roman" w:hAnsi="Times New Roman" w:cs="Times New Roman"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sz w:val="24"/>
          <w:szCs w:val="24"/>
          <w:lang w:val="en"/>
        </w:rPr>
        <w:t>S</w:t>
      </w:r>
      <w:r w:rsidRPr="0009622E">
        <w:rPr>
          <w:rFonts w:ascii="Times New Roman" w:hAnsi="Times New Roman" w:cs="Times New Roman"/>
          <w:iCs/>
          <w:sz w:val="24"/>
          <w:szCs w:val="24"/>
          <w:lang w:val="en"/>
        </w:rPr>
        <w:t xml:space="preserve">upervised neglect 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>is described as</w:t>
      </w:r>
      <w:r w:rsidRPr="0009622E">
        <w:rPr>
          <w:rFonts w:ascii="Times New Roman" w:hAnsi="Times New Roman" w:cs="Times New Roman"/>
          <w:iCs/>
          <w:sz w:val="24"/>
          <w:szCs w:val="24"/>
          <w:lang w:val="en"/>
        </w:rPr>
        <w:t xml:space="preserve"> active exercise 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>within a</w:t>
      </w:r>
      <w:r w:rsidRPr="0009622E">
        <w:rPr>
          <w:rFonts w:ascii="Times New Roman" w:hAnsi="Times New Roman" w:cs="Times New Roman"/>
          <w:iCs/>
          <w:sz w:val="24"/>
          <w:szCs w:val="24"/>
          <w:lang w:val="en"/>
        </w:rPr>
        <w:t xml:space="preserve"> comfortable range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 xml:space="preserve"> of motion. This means that clients should avoid pushing past the pain barrier understanding the benefit that less is more.</w:t>
      </w:r>
      <w:r w:rsid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 xml:space="preserve"> study</w:t>
      </w:r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 by Ronald L. </w:t>
      </w:r>
      <w:proofErr w:type="spellStart"/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>Diercks</w:t>
      </w:r>
      <w:proofErr w:type="spellEnd"/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 and Martin Stevens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r w:rsidR="005C1D2C">
        <w:rPr>
          <w:rFonts w:ascii="Times New Roman" w:hAnsi="Times New Roman" w:cs="Times New Roman"/>
          <w:iCs/>
          <w:sz w:val="24"/>
          <w:szCs w:val="24"/>
          <w:lang w:val="en"/>
        </w:rPr>
        <w:t xml:space="preserve">titled </w:t>
      </w:r>
      <w:r w:rsidR="00CD5F45">
        <w:rPr>
          <w:rFonts w:ascii="Times New Roman" w:hAnsi="Times New Roman" w:cs="Times New Roman"/>
          <w:iCs/>
          <w:sz w:val="24"/>
          <w:szCs w:val="24"/>
          <w:lang w:val="en"/>
        </w:rPr>
        <w:t>“</w:t>
      </w:r>
      <w:r w:rsidR="005C1D2C" w:rsidRPr="005C1D2C">
        <w:rPr>
          <w:rFonts w:ascii="Times New Roman" w:hAnsi="Times New Roman" w:cs="Times New Roman"/>
          <w:iCs/>
          <w:sz w:val="24"/>
          <w:szCs w:val="24"/>
        </w:rPr>
        <w:t>Gentle thawing of the frozen shoulder: A prospective study of supervised neglect versus intensive physical therapy in seventy-seven patients with frozen shoulder syndrome followed up for two years</w:t>
      </w:r>
      <w:r w:rsidR="00CD5F45">
        <w:rPr>
          <w:rFonts w:ascii="Times New Roman" w:hAnsi="Times New Roman" w:cs="Times New Roman"/>
          <w:iCs/>
          <w:sz w:val="24"/>
          <w:szCs w:val="24"/>
        </w:rPr>
        <w:t>,</w:t>
      </w:r>
      <w:r w:rsidR="00CD5F45">
        <w:rPr>
          <w:rFonts w:ascii="Times New Roman" w:hAnsi="Times New Roman" w:cs="Times New Roman"/>
          <w:iCs/>
          <w:sz w:val="24"/>
          <w:szCs w:val="24"/>
          <w:lang w:val="en"/>
        </w:rPr>
        <w:t xml:space="preserve">” </w:t>
      </w:r>
      <w:r w:rsid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justified the benefits of supervised neglect. Researchers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compare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94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4B3B">
        <w:rPr>
          <w:rFonts w:ascii="Times New Roman" w:hAnsi="Times New Roman" w:cs="Times New Roman"/>
          <w:iCs/>
          <w:sz w:val="24"/>
          <w:szCs w:val="24"/>
        </w:rPr>
        <w:t>the effect of i</w:t>
      </w:r>
      <w:r w:rsidR="00EF0AB3">
        <w:rPr>
          <w:rFonts w:ascii="Times New Roman" w:hAnsi="Times New Roman" w:cs="Times New Roman"/>
          <w:iCs/>
          <w:sz w:val="24"/>
          <w:szCs w:val="24"/>
        </w:rPr>
        <w:t>ntensive rehabilitation treatment,</w:t>
      </w:r>
      <w:r w:rsidR="00D04B3B">
        <w:rPr>
          <w:rFonts w:ascii="Times New Roman" w:hAnsi="Times New Roman" w:cs="Times New Roman"/>
          <w:iCs/>
          <w:sz w:val="24"/>
          <w:szCs w:val="24"/>
        </w:rPr>
        <w:t xml:space="preserve"> which</w:t>
      </w:r>
      <w:r w:rsidR="00EF0AB3">
        <w:rPr>
          <w:rFonts w:ascii="Times New Roman" w:hAnsi="Times New Roman" w:cs="Times New Roman"/>
          <w:iCs/>
          <w:sz w:val="24"/>
          <w:szCs w:val="24"/>
        </w:rPr>
        <w:t xml:space="preserve"> included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passive stretching and manual mobilization</w:t>
      </w:r>
      <w:r w:rsidR="00D04B3B">
        <w:rPr>
          <w:rFonts w:ascii="Times New Roman" w:hAnsi="Times New Roman" w:cs="Times New Roman"/>
          <w:iCs/>
          <w:sz w:val="24"/>
          <w:szCs w:val="24"/>
        </w:rPr>
        <w:t>, to supportive therapy, which exercised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 xml:space="preserve"> within the </w:t>
      </w:r>
      <w:r w:rsidR="00D04B3B">
        <w:rPr>
          <w:rFonts w:ascii="Times New Roman" w:hAnsi="Times New Roman" w:cs="Times New Roman"/>
          <w:iCs/>
          <w:sz w:val="24"/>
          <w:szCs w:val="24"/>
        </w:rPr>
        <w:t xml:space="preserve">limits of pain or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su</w:t>
      </w:r>
      <w:r w:rsidR="00D04B3B">
        <w:rPr>
          <w:rFonts w:ascii="Times New Roman" w:hAnsi="Times New Roman" w:cs="Times New Roman"/>
          <w:iCs/>
          <w:sz w:val="24"/>
          <w:szCs w:val="24"/>
        </w:rPr>
        <w:t xml:space="preserve">pervised neglect </w:t>
      </w:r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>(</w:t>
      </w:r>
      <w:proofErr w:type="spellStart"/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>Diercks</w:t>
      </w:r>
      <w:proofErr w:type="spellEnd"/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 &amp; Stevens 2004)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00F35">
        <w:rPr>
          <w:rFonts w:ascii="Times New Roman" w:hAnsi="Times New Roman" w:cs="Times New Roman"/>
          <w:iCs/>
          <w:sz w:val="24"/>
          <w:szCs w:val="24"/>
        </w:rPr>
        <w:lastRenderedPageBreak/>
        <w:t>Seventy-seven</w:t>
      </w:r>
      <w:r w:rsidR="005C1D2C" w:rsidRPr="005C1D2C">
        <w:rPr>
          <w:rFonts w:ascii="Times New Roman" w:hAnsi="Times New Roman" w:cs="Times New Roman"/>
          <w:iCs/>
          <w:sz w:val="24"/>
          <w:szCs w:val="24"/>
        </w:rPr>
        <w:t xml:space="preserve"> patients </w:t>
      </w:r>
      <w:r w:rsidR="00D00F35">
        <w:rPr>
          <w:rFonts w:ascii="Times New Roman" w:hAnsi="Times New Roman" w:cs="Times New Roman"/>
          <w:iCs/>
          <w:sz w:val="24"/>
          <w:szCs w:val="24"/>
        </w:rPr>
        <w:t xml:space="preserve">were included in this prospective study diagnosed </w:t>
      </w:r>
      <w:r w:rsidR="005C1D2C" w:rsidRPr="005C1D2C">
        <w:rPr>
          <w:rFonts w:ascii="Times New Roman" w:hAnsi="Times New Roman" w:cs="Times New Roman"/>
          <w:iCs/>
          <w:sz w:val="24"/>
          <w:szCs w:val="24"/>
        </w:rPr>
        <w:t>with</w:t>
      </w:r>
      <w:r w:rsidR="00D00F35">
        <w:rPr>
          <w:rFonts w:ascii="Times New Roman" w:hAnsi="Times New Roman" w:cs="Times New Roman"/>
          <w:iCs/>
          <w:sz w:val="24"/>
          <w:szCs w:val="24"/>
        </w:rPr>
        <w:t xml:space="preserve"> similar cases of</w:t>
      </w:r>
      <w:r w:rsidR="005C1D2C" w:rsidRPr="005C1D2C">
        <w:rPr>
          <w:rFonts w:ascii="Times New Roman" w:hAnsi="Times New Roman" w:cs="Times New Roman"/>
          <w:iCs/>
          <w:sz w:val="24"/>
          <w:szCs w:val="24"/>
        </w:rPr>
        <w:t xml:space="preserve"> idiopathic frozen shoulder syndrome </w:t>
      </w:r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>(</w:t>
      </w:r>
      <w:proofErr w:type="spellStart"/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>Diercks</w:t>
      </w:r>
      <w:proofErr w:type="spellEnd"/>
      <w:r w:rsidR="00D04B3B" w:rsidRP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 &amp; Stevens 2004)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04B3B">
        <w:rPr>
          <w:rFonts w:ascii="Times New Roman" w:hAnsi="Times New Roman" w:cs="Times New Roman"/>
          <w:iCs/>
          <w:sz w:val="24"/>
          <w:szCs w:val="24"/>
        </w:rPr>
        <w:t>At the end of the observation period, 89% of patients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 xml:space="preserve"> treated with</w:t>
      </w:r>
      <w:r w:rsidR="0094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supervised negle</w:t>
      </w:r>
      <w:r w:rsidR="00D04B3B">
        <w:rPr>
          <w:rFonts w:ascii="Times New Roman" w:hAnsi="Times New Roman" w:cs="Times New Roman"/>
          <w:iCs/>
          <w:sz w:val="24"/>
          <w:szCs w:val="24"/>
        </w:rPr>
        <w:t>ct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 xml:space="preserve"> had normal or near-normal</w:t>
      </w:r>
      <w:r w:rsidR="0094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4B3B">
        <w:rPr>
          <w:rFonts w:ascii="Times New Roman" w:hAnsi="Times New Roman" w:cs="Times New Roman"/>
          <w:iCs/>
          <w:sz w:val="24"/>
          <w:szCs w:val="24"/>
        </w:rPr>
        <w:t xml:space="preserve">painless shoulder function.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In contrast</w:t>
      </w:r>
      <w:r w:rsidR="00D04B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only 63%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 of the group</w:t>
      </w:r>
      <w:r w:rsidR="00427473">
        <w:rPr>
          <w:rFonts w:ascii="Times New Roman" w:hAnsi="Times New Roman" w:cs="Times New Roman"/>
          <w:iCs/>
          <w:sz w:val="24"/>
          <w:szCs w:val="24"/>
        </w:rPr>
        <w:t xml:space="preserve"> that received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 inten</w:t>
      </w:r>
      <w:r w:rsidR="00D04B3B">
        <w:rPr>
          <w:rFonts w:ascii="Times New Roman" w:hAnsi="Times New Roman" w:cs="Times New Roman"/>
          <w:iCs/>
          <w:sz w:val="24"/>
          <w:szCs w:val="24"/>
        </w:rPr>
        <w:t>sive physical therapy treatment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473">
        <w:rPr>
          <w:rFonts w:ascii="Times New Roman" w:hAnsi="Times New Roman" w:cs="Times New Roman"/>
          <w:iCs/>
          <w:sz w:val="24"/>
          <w:szCs w:val="24"/>
        </w:rPr>
        <w:t>reached a c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onstant score of 80 or higher</w:t>
      </w:r>
      <w:r w:rsidR="0094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aft</w:t>
      </w:r>
      <w:r w:rsidR="00945A8D">
        <w:rPr>
          <w:rFonts w:ascii="Times New Roman" w:hAnsi="Times New Roman" w:cs="Times New Roman"/>
          <w:iCs/>
          <w:sz w:val="24"/>
          <w:szCs w:val="24"/>
        </w:rPr>
        <w:t>er 24 months.</w:t>
      </w:r>
      <w:r w:rsidR="00EA4AE9">
        <w:rPr>
          <w:rFonts w:ascii="Times New Roman" w:hAnsi="Times New Roman" w:cs="Times New Roman"/>
          <w:iCs/>
          <w:sz w:val="24"/>
          <w:szCs w:val="24"/>
        </w:rPr>
        <w:t xml:space="preserve"> The</w:t>
      </w:r>
      <w:r w:rsidR="00427473">
        <w:rPr>
          <w:rFonts w:ascii="Times New Roman" w:hAnsi="Times New Roman" w:cs="Times New Roman"/>
          <w:iCs/>
          <w:sz w:val="24"/>
          <w:szCs w:val="24"/>
        </w:rPr>
        <w:t>se results indicate</w:t>
      </w:r>
      <w:r w:rsidR="00EA4AE9">
        <w:rPr>
          <w:rFonts w:ascii="Times New Roman" w:hAnsi="Times New Roman" w:cs="Times New Roman"/>
          <w:iCs/>
          <w:sz w:val="24"/>
          <w:szCs w:val="24"/>
        </w:rPr>
        <w:t xml:space="preserve"> that</w:t>
      </w:r>
      <w:r w:rsidR="00945A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4AE9" w:rsidRPr="00EA4AE9">
        <w:rPr>
          <w:rFonts w:ascii="Times New Roman" w:hAnsi="Times New Roman" w:cs="Times New Roman"/>
          <w:iCs/>
          <w:sz w:val="24"/>
          <w:szCs w:val="24"/>
        </w:rPr>
        <w:t xml:space="preserve">supervised </w:t>
      </w:r>
      <w:r w:rsidR="00EA4AE9">
        <w:rPr>
          <w:rFonts w:ascii="Times New Roman" w:hAnsi="Times New Roman" w:cs="Times New Roman"/>
          <w:iCs/>
          <w:sz w:val="24"/>
          <w:szCs w:val="24"/>
        </w:rPr>
        <w:t>neglect yielded</w:t>
      </w:r>
      <w:r w:rsidR="00EA4AE9" w:rsidRPr="00EA4AE9">
        <w:rPr>
          <w:rFonts w:ascii="Times New Roman" w:hAnsi="Times New Roman" w:cs="Times New Roman"/>
          <w:iCs/>
          <w:sz w:val="24"/>
          <w:szCs w:val="24"/>
        </w:rPr>
        <w:t xml:space="preserve"> better outcomes than intensive physical </w:t>
      </w:r>
      <w:r w:rsidR="00945A8D" w:rsidRPr="00945A8D">
        <w:rPr>
          <w:rFonts w:ascii="Times New Roman" w:hAnsi="Times New Roman" w:cs="Times New Roman"/>
          <w:iCs/>
          <w:sz w:val="24"/>
          <w:szCs w:val="24"/>
        </w:rPr>
        <w:t>therapy and passive stretching in patients with frozen</w:t>
      </w:r>
      <w:r w:rsidR="00945A8D">
        <w:rPr>
          <w:rFonts w:ascii="Times New Roman" w:hAnsi="Times New Roman" w:cs="Times New Roman"/>
          <w:iCs/>
          <w:sz w:val="24"/>
          <w:szCs w:val="24"/>
        </w:rPr>
        <w:t xml:space="preserve"> shoulder </w:t>
      </w:r>
      <w:r w:rsidR="00945A8D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="00945A8D">
        <w:rPr>
          <w:rFonts w:ascii="Times New Roman" w:hAnsi="Times New Roman" w:cs="Times New Roman"/>
          <w:iCs/>
          <w:sz w:val="24"/>
          <w:szCs w:val="24"/>
          <w:lang w:val="en"/>
        </w:rPr>
        <w:t>Diercks</w:t>
      </w:r>
      <w:proofErr w:type="spellEnd"/>
      <w:r w:rsidR="00945A8D">
        <w:rPr>
          <w:rFonts w:ascii="Times New Roman" w:hAnsi="Times New Roman" w:cs="Times New Roman"/>
          <w:iCs/>
          <w:sz w:val="24"/>
          <w:szCs w:val="24"/>
          <w:lang w:val="en"/>
        </w:rPr>
        <w:t xml:space="preserve"> &amp; Stevens </w:t>
      </w:r>
      <w:r w:rsidR="00945A8D" w:rsidRPr="00945A8D">
        <w:rPr>
          <w:rFonts w:ascii="Times New Roman" w:hAnsi="Times New Roman" w:cs="Times New Roman"/>
          <w:iCs/>
          <w:sz w:val="24"/>
          <w:szCs w:val="24"/>
          <w:lang w:val="en"/>
        </w:rPr>
        <w:t>2004).</w:t>
      </w:r>
      <w:r w:rsidR="00D04B3B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</w:p>
    <w:p w:rsidR="00945A8D" w:rsidRPr="00AA56DB" w:rsidRDefault="00EA4AE9" w:rsidP="00AA56DB">
      <w:pPr>
        <w:spacing w:after="0" w:line="480" w:lineRule="auto"/>
        <w:ind w:firstLine="720"/>
        <w:rPr>
          <w:rFonts w:ascii="Times New Roman" w:hAnsi="Times New Roman" w:cs="Times New Roman"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sz w:val="24"/>
          <w:szCs w:val="24"/>
          <w:lang w:val="en"/>
        </w:rPr>
        <w:t xml:space="preserve">Supervised neglect may </w:t>
      </w:r>
      <w:r w:rsidR="00427473">
        <w:rPr>
          <w:rFonts w:ascii="Times New Roman" w:hAnsi="Times New Roman" w:cs="Times New Roman"/>
          <w:iCs/>
          <w:sz w:val="24"/>
          <w:szCs w:val="24"/>
          <w:lang w:val="en"/>
        </w:rPr>
        <w:t>require a longer time for recovery</w:t>
      </w:r>
      <w:r w:rsidR="00AA56DB">
        <w:rPr>
          <w:rFonts w:ascii="Times New Roman" w:hAnsi="Times New Roman" w:cs="Times New Roman"/>
          <w:iCs/>
          <w:sz w:val="24"/>
          <w:szCs w:val="24"/>
          <w:lang w:val="en"/>
        </w:rPr>
        <w:t xml:space="preserve">, but </w:t>
      </w:r>
      <w:r w:rsidR="00427473">
        <w:rPr>
          <w:rFonts w:ascii="Times New Roman" w:hAnsi="Times New Roman" w:cs="Times New Roman"/>
          <w:iCs/>
          <w:sz w:val="24"/>
          <w:szCs w:val="24"/>
          <w:lang w:val="en"/>
        </w:rPr>
        <w:t xml:space="preserve">clients </w:t>
      </w:r>
      <w:r w:rsidR="00AA56DB">
        <w:rPr>
          <w:rFonts w:ascii="Times New Roman" w:hAnsi="Times New Roman" w:cs="Times New Roman"/>
          <w:iCs/>
          <w:sz w:val="24"/>
          <w:szCs w:val="24"/>
          <w:lang w:val="en"/>
        </w:rPr>
        <w:t>will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r w:rsidR="00427473">
        <w:rPr>
          <w:rFonts w:ascii="Times New Roman" w:hAnsi="Times New Roman" w:cs="Times New Roman"/>
          <w:iCs/>
          <w:sz w:val="24"/>
          <w:szCs w:val="24"/>
          <w:lang w:val="en"/>
        </w:rPr>
        <w:t xml:space="preserve">feel at ease as 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>pain</w:t>
      </w:r>
      <w:r w:rsidR="00427473">
        <w:rPr>
          <w:rFonts w:ascii="Times New Roman" w:hAnsi="Times New Roman" w:cs="Times New Roman"/>
          <w:iCs/>
          <w:sz w:val="24"/>
          <w:szCs w:val="24"/>
          <w:lang w:val="en"/>
        </w:rPr>
        <w:t xml:space="preserve"> is managed</w:t>
      </w:r>
      <w:r w:rsidR="00AA56DB">
        <w:rPr>
          <w:rFonts w:ascii="Times New Roman" w:hAnsi="Times New Roman" w:cs="Times New Roman"/>
          <w:iCs/>
          <w:sz w:val="24"/>
          <w:szCs w:val="24"/>
          <w:lang w:val="en"/>
        </w:rPr>
        <w:t xml:space="preserve">. 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>Assistive technology would</w:t>
      </w:r>
      <w:r w:rsidR="00427473">
        <w:rPr>
          <w:rFonts w:ascii="Times New Roman" w:hAnsi="Times New Roman" w:cs="Times New Roman"/>
          <w:iCs/>
          <w:sz w:val="24"/>
          <w:szCs w:val="24"/>
        </w:rPr>
        <w:t xml:space="preserve"> be important to introduce for these clients as their recovery time may extend longer. Opportunities to use assistive devices with shoulder limitations will only benefit the client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473">
        <w:rPr>
          <w:rFonts w:ascii="Times New Roman" w:hAnsi="Times New Roman" w:cs="Times New Roman"/>
          <w:iCs/>
          <w:sz w:val="24"/>
          <w:szCs w:val="24"/>
        </w:rPr>
        <w:t>through enhancing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 performance and maintain</w:t>
      </w:r>
      <w:r w:rsidR="00427473">
        <w:rPr>
          <w:rFonts w:ascii="Times New Roman" w:hAnsi="Times New Roman" w:cs="Times New Roman"/>
          <w:iCs/>
          <w:sz w:val="24"/>
          <w:szCs w:val="24"/>
        </w:rPr>
        <w:t>ing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 independence</w:t>
      </w:r>
      <w:r w:rsidR="00B93530">
        <w:rPr>
          <w:rFonts w:ascii="Times New Roman" w:hAnsi="Times New Roman" w:cs="Times New Roman"/>
          <w:iCs/>
          <w:sz w:val="24"/>
          <w:szCs w:val="24"/>
        </w:rPr>
        <w:t>. It is important to educate clients on the need for rehabilitation services while using assistive technology so injuries no longer progress. A</w:t>
      </w:r>
      <w:r w:rsidR="00AA56DB">
        <w:rPr>
          <w:rFonts w:ascii="Times New Roman" w:hAnsi="Times New Roman" w:cs="Times New Roman"/>
          <w:iCs/>
          <w:sz w:val="24"/>
          <w:szCs w:val="24"/>
        </w:rPr>
        <w:t>s</w:t>
      </w:r>
      <w:r w:rsidR="00B93530">
        <w:rPr>
          <w:rFonts w:ascii="Times New Roman" w:hAnsi="Times New Roman" w:cs="Times New Roman"/>
          <w:iCs/>
          <w:sz w:val="24"/>
          <w:szCs w:val="24"/>
        </w:rPr>
        <w:t xml:space="preserve"> the client </w:t>
      </w:r>
      <w:r w:rsidR="00AA56DB">
        <w:rPr>
          <w:rFonts w:ascii="Times New Roman" w:hAnsi="Times New Roman" w:cs="Times New Roman"/>
          <w:iCs/>
          <w:sz w:val="24"/>
          <w:szCs w:val="24"/>
        </w:rPr>
        <w:t>continue</w:t>
      </w:r>
      <w:r w:rsidR="00B93530">
        <w:rPr>
          <w:rFonts w:ascii="Times New Roman" w:hAnsi="Times New Roman" w:cs="Times New Roman"/>
          <w:iCs/>
          <w:sz w:val="24"/>
          <w:szCs w:val="24"/>
        </w:rPr>
        <w:t>s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473">
        <w:rPr>
          <w:rFonts w:ascii="Times New Roman" w:hAnsi="Times New Roman" w:cs="Times New Roman"/>
          <w:iCs/>
          <w:sz w:val="24"/>
          <w:szCs w:val="24"/>
        </w:rPr>
        <w:t xml:space="preserve">rehabilitation </w:t>
      </w:r>
      <w:r w:rsidR="00D04B3B" w:rsidRPr="00D04B3B">
        <w:rPr>
          <w:rFonts w:ascii="Times New Roman" w:hAnsi="Times New Roman" w:cs="Times New Roman"/>
          <w:iCs/>
          <w:sz w:val="24"/>
          <w:szCs w:val="24"/>
        </w:rPr>
        <w:t xml:space="preserve">treatment </w:t>
      </w:r>
      <w:r w:rsidR="00B93530">
        <w:rPr>
          <w:rFonts w:ascii="Times New Roman" w:hAnsi="Times New Roman" w:cs="Times New Roman"/>
          <w:iCs/>
          <w:sz w:val="24"/>
          <w:szCs w:val="24"/>
        </w:rPr>
        <w:t>to regain shoulder mobility, compensatory strategies followed by adaptive equipment may increase function while home.</w:t>
      </w:r>
    </w:p>
    <w:p w:rsidR="00FE56A2" w:rsidRPr="00FE56A2" w:rsidRDefault="00FE56A2" w:rsidP="00FE56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56A2">
        <w:rPr>
          <w:rFonts w:ascii="Times New Roman" w:hAnsi="Times New Roman" w:cs="Times New Roman"/>
          <w:b/>
          <w:sz w:val="24"/>
          <w:szCs w:val="24"/>
        </w:rPr>
        <w:t xml:space="preserve">Activities of Daily Living </w:t>
      </w:r>
    </w:p>
    <w:p w:rsidR="00350ACA" w:rsidRDefault="0074648F" w:rsidP="006326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6D06">
        <w:rPr>
          <w:rFonts w:ascii="Times New Roman" w:hAnsi="Times New Roman" w:cs="Times New Roman"/>
          <w:sz w:val="24"/>
          <w:szCs w:val="24"/>
        </w:rPr>
        <w:t xml:space="preserve"> study in the </w:t>
      </w:r>
      <w:r w:rsidR="00926D06" w:rsidRPr="00926D06">
        <w:rPr>
          <w:rFonts w:ascii="Times New Roman" w:hAnsi="Times New Roman" w:cs="Times New Roman"/>
          <w:i/>
          <w:sz w:val="24"/>
          <w:szCs w:val="24"/>
        </w:rPr>
        <w:t>Journal of Biomechanics</w:t>
      </w:r>
      <w:r w:rsidR="00926D06">
        <w:rPr>
          <w:rFonts w:ascii="Times New Roman" w:hAnsi="Times New Roman" w:cs="Times New Roman"/>
          <w:sz w:val="24"/>
          <w:szCs w:val="24"/>
        </w:rPr>
        <w:t xml:space="preserve"> titled “Modified 3D scapular kinematic patterns for activities of daily living in painful shoulders with restricted mobility: A comparison with contralateral unaffected shoulders” </w:t>
      </w:r>
      <w:r>
        <w:rPr>
          <w:rFonts w:ascii="Times New Roman" w:hAnsi="Times New Roman" w:cs="Times New Roman"/>
          <w:sz w:val="24"/>
          <w:szCs w:val="24"/>
        </w:rPr>
        <w:t>researched</w:t>
      </w:r>
      <w:r w:rsidR="00926D06">
        <w:rPr>
          <w:rFonts w:ascii="Times New Roman" w:hAnsi="Times New Roman" w:cs="Times New Roman"/>
          <w:sz w:val="24"/>
          <w:szCs w:val="24"/>
        </w:rPr>
        <w:t xml:space="preserve"> shoulder conditions</w:t>
      </w:r>
      <w:r>
        <w:rPr>
          <w:rFonts w:ascii="Times New Roman" w:hAnsi="Times New Roman" w:cs="Times New Roman"/>
          <w:sz w:val="24"/>
          <w:szCs w:val="24"/>
        </w:rPr>
        <w:t xml:space="preserve"> that limited range of motion and deterred</w:t>
      </w:r>
      <w:r w:rsidR="00926D06">
        <w:rPr>
          <w:rFonts w:ascii="Times New Roman" w:hAnsi="Times New Roman" w:cs="Times New Roman"/>
          <w:sz w:val="24"/>
          <w:szCs w:val="24"/>
        </w:rPr>
        <w:t xml:space="preserve"> self-care activities</w:t>
      </w:r>
      <w:r w:rsidR="00141387" w:rsidRPr="00141387">
        <w:rPr>
          <w:rFonts w:ascii="Times New Roman" w:hAnsi="Times New Roman" w:cs="Times New Roman"/>
          <w:sz w:val="24"/>
          <w:szCs w:val="24"/>
        </w:rPr>
        <w:t xml:space="preserve"> </w:t>
      </w:r>
      <w:r w:rsidR="001413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="00141387" w:rsidRPr="00141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Lefevre-Colau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>, Roby-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Brami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, Revel, 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Fermanian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Gautheron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Fayad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, </w:t>
      </w:r>
      <w:r w:rsidR="00141387" w:rsidRPr="00141387">
        <w:rPr>
          <w:rFonts w:ascii="Times New Roman" w:hAnsi="Times New Roman" w:cs="Times New Roman"/>
          <w:sz w:val="24"/>
          <w:szCs w:val="24"/>
        </w:rPr>
        <w:t>2012).</w:t>
      </w:r>
      <w:r w:rsidR="0014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houlder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 conditions </w:t>
      </w:r>
      <w:r>
        <w:rPr>
          <w:rFonts w:ascii="Times New Roman" w:hAnsi="Times New Roman" w:cs="Times New Roman"/>
          <w:sz w:val="24"/>
          <w:szCs w:val="24"/>
        </w:rPr>
        <w:t xml:space="preserve">were compared </w:t>
      </w:r>
      <w:r w:rsidR="00350ACA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scapular kinematic patterns for patients with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affected and contralateral non</w:t>
      </w:r>
      <w:r w:rsidR="00882B57">
        <w:rPr>
          <w:rFonts w:ascii="Times New Roman" w:hAnsi="Times New Roman" w:cs="Times New Roman"/>
          <w:sz w:val="24"/>
          <w:szCs w:val="24"/>
        </w:rPr>
        <w:t>-</w:t>
      </w:r>
      <w:r w:rsidR="00926D06" w:rsidRPr="0034441E">
        <w:rPr>
          <w:rFonts w:ascii="Times New Roman" w:hAnsi="Times New Roman" w:cs="Times New Roman"/>
          <w:sz w:val="24"/>
          <w:szCs w:val="24"/>
        </w:rPr>
        <w:t>affected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shoulders</w:t>
      </w:r>
      <w:r w:rsidR="00926D06" w:rsidRPr="0034441E">
        <w:rPr>
          <w:rFonts w:ascii="Times New Roman" w:hAnsi="Times New Roman" w:cs="Times New Roman"/>
          <w:sz w:val="24"/>
          <w:szCs w:val="24"/>
        </w:rPr>
        <w:t> during self-care activities of daily living (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ADL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ACA" w:rsidRDefault="00350ACA" w:rsidP="00350A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study compared </w:t>
      </w:r>
      <w:r w:rsidR="00926D06" w:rsidRPr="0034441E">
        <w:rPr>
          <w:rFonts w:ascii="Times New Roman" w:hAnsi="Times New Roman" w:cs="Times New Roman"/>
          <w:sz w:val="24"/>
          <w:szCs w:val="24"/>
        </w:rPr>
        <w:t>48 patients</w:t>
      </w:r>
      <w:r>
        <w:rPr>
          <w:rFonts w:ascii="Times New Roman" w:hAnsi="Times New Roman" w:cs="Times New Roman"/>
          <w:sz w:val="24"/>
          <w:szCs w:val="24"/>
        </w:rPr>
        <w:t xml:space="preserve"> as they performed two ADL tasks: hair combing and back</w:t>
      </w:r>
      <w:r w:rsidR="00CE5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washing. 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of the 48 patients studied 11 had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D06" w:rsidRPr="0034441E">
        <w:rPr>
          <w:rFonts w:ascii="Times New Roman" w:hAnsi="Times New Roman" w:cs="Times New Roman"/>
          <w:sz w:val="24"/>
          <w:szCs w:val="24"/>
        </w:rPr>
        <w:t>glenohumera</w:t>
      </w:r>
      <w:r w:rsidR="000A294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A2942">
        <w:rPr>
          <w:rFonts w:ascii="Times New Roman" w:hAnsi="Times New Roman" w:cs="Times New Roman"/>
          <w:sz w:val="24"/>
          <w:szCs w:val="24"/>
        </w:rPr>
        <w:t xml:space="preserve"> osteoarthritis</w:t>
      </w:r>
      <w:r>
        <w:rPr>
          <w:rFonts w:ascii="Times New Roman" w:hAnsi="Times New Roman" w:cs="Times New Roman"/>
          <w:sz w:val="24"/>
          <w:szCs w:val="24"/>
        </w:rPr>
        <w:t>, 20 had</w:t>
      </w:r>
      <w:r w:rsidR="00926D06" w:rsidRPr="0034441E">
        <w:rPr>
          <w:rFonts w:ascii="Times New Roman" w:hAnsi="Times New Roman" w:cs="Times New Roman"/>
          <w:sz w:val="24"/>
          <w:szCs w:val="24"/>
        </w:rPr>
        <w:t>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frozen</w:t>
      </w:r>
      <w:r w:rsidR="00926D06" w:rsidRPr="0034441E">
        <w:rPr>
          <w:rFonts w:ascii="Times New Roman" w:hAnsi="Times New Roman" w:cs="Times New Roman"/>
          <w:sz w:val="24"/>
          <w:szCs w:val="24"/>
        </w:rPr>
        <w:t>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shoulder</w:t>
      </w:r>
      <w:r w:rsidR="000A2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17 had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ro</w:t>
      </w:r>
      <w:r w:rsidR="000A2942">
        <w:rPr>
          <w:rFonts w:ascii="Times New Roman" w:hAnsi="Times New Roman" w:cs="Times New Roman"/>
          <w:sz w:val="24"/>
          <w:szCs w:val="24"/>
        </w:rPr>
        <w:t xml:space="preserve">tator cuff </w:t>
      </w:r>
      <w:proofErr w:type="spellStart"/>
      <w:r w:rsidR="000A2942">
        <w:rPr>
          <w:rFonts w:ascii="Times New Roman" w:hAnsi="Times New Roman" w:cs="Times New Roman"/>
          <w:sz w:val="24"/>
          <w:szCs w:val="24"/>
        </w:rPr>
        <w:t>tendinopathies</w:t>
      </w:r>
      <w:proofErr w:type="spellEnd"/>
      <w:r w:rsidR="00D00F35">
        <w:rPr>
          <w:rFonts w:ascii="Times New Roman" w:hAnsi="Times New Roman" w:cs="Times New Roman"/>
          <w:sz w:val="24"/>
          <w:szCs w:val="24"/>
        </w:rPr>
        <w:t xml:space="preserve"> </w:t>
      </w:r>
      <w:r w:rsidR="00D00F35" w:rsidRPr="00D00F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0F35" w:rsidRPr="00D00F35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="00D00F35" w:rsidRPr="00D00F35">
        <w:rPr>
          <w:rFonts w:ascii="Times New Roman" w:hAnsi="Times New Roman" w:cs="Times New Roman"/>
          <w:sz w:val="24"/>
          <w:szCs w:val="24"/>
        </w:rPr>
        <w:t xml:space="preserve"> et. al, 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3D scapular rotations and </w:t>
      </w:r>
      <w:proofErr w:type="spellStart"/>
      <w:r w:rsidR="00926D06" w:rsidRPr="0034441E">
        <w:rPr>
          <w:rFonts w:ascii="Times New Roman" w:hAnsi="Times New Roman" w:cs="Times New Roman"/>
          <w:sz w:val="24"/>
          <w:szCs w:val="24"/>
        </w:rPr>
        <w:t>humerothoracic</w:t>
      </w:r>
      <w:proofErr w:type="spellEnd"/>
      <w:r w:rsidR="00926D06" w:rsidRPr="0034441E">
        <w:rPr>
          <w:rFonts w:ascii="Times New Roman" w:hAnsi="Times New Roman" w:cs="Times New Roman"/>
          <w:sz w:val="24"/>
          <w:szCs w:val="24"/>
        </w:rPr>
        <w:t xml:space="preserve"> elevation (HTE) of the affected and contralateral non</w:t>
      </w:r>
      <w:r w:rsidR="000A2942">
        <w:rPr>
          <w:rFonts w:ascii="Times New Roman" w:hAnsi="Times New Roman" w:cs="Times New Roman"/>
          <w:sz w:val="24"/>
          <w:szCs w:val="24"/>
        </w:rPr>
        <w:t>-</w:t>
      </w:r>
      <w:r w:rsidR="00926D06" w:rsidRPr="0034441E">
        <w:rPr>
          <w:rFonts w:ascii="Times New Roman" w:hAnsi="Times New Roman" w:cs="Times New Roman"/>
          <w:sz w:val="24"/>
          <w:szCs w:val="24"/>
        </w:rPr>
        <w:t>affected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shoulders</w:t>
      </w:r>
      <w:r w:rsidR="00926D06" w:rsidRPr="0034441E">
        <w:rPr>
          <w:rFonts w:ascii="Times New Roman" w:hAnsi="Times New Roman" w:cs="Times New Roman"/>
          <w:sz w:val="24"/>
          <w:szCs w:val="24"/>
        </w:rPr>
        <w:t> were recorded with use of a 6 degrees-of-freedom electromagnetic device</w:t>
      </w:r>
      <w:r w:rsidR="00CE24BC">
        <w:rPr>
          <w:rFonts w:ascii="Times New Roman" w:hAnsi="Times New Roman" w:cs="Times New Roman"/>
          <w:sz w:val="24"/>
          <w:szCs w:val="24"/>
        </w:rPr>
        <w:t xml:space="preserve"> </w:t>
      </w:r>
      <w:r w:rsidR="00CE24BC" w:rsidRPr="00CE24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4BC" w:rsidRPr="00CE24BC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="00CE24BC" w:rsidRPr="00CE24BC">
        <w:rPr>
          <w:rFonts w:ascii="Times New Roman" w:hAnsi="Times New Roman" w:cs="Times New Roman"/>
          <w:sz w:val="24"/>
          <w:szCs w:val="24"/>
        </w:rPr>
        <w:t xml:space="preserve"> et. al, 2012)</w:t>
      </w:r>
      <w:r w:rsidR="00926D06" w:rsidRPr="0034441E">
        <w:rPr>
          <w:rFonts w:ascii="Times New Roman" w:hAnsi="Times New Roman" w:cs="Times New Roman"/>
          <w:sz w:val="24"/>
          <w:szCs w:val="24"/>
        </w:rPr>
        <w:t>. The HTE of affected and 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6D06" w:rsidRPr="0034441E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shoulders</w:t>
      </w:r>
      <w:r w:rsidR="00926D06" w:rsidRPr="0034441E">
        <w:rPr>
          <w:rFonts w:ascii="Times New Roman" w:hAnsi="Times New Roman" w:cs="Times New Roman"/>
          <w:sz w:val="24"/>
          <w:szCs w:val="24"/>
        </w:rPr>
        <w:t> were compared for each pathology group at rest and at the HTE used to perform the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ADL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: 30°, 45° and 60° of HTE for hair </w:t>
      </w:r>
      <w:r>
        <w:rPr>
          <w:rFonts w:ascii="Times New Roman" w:hAnsi="Times New Roman" w:cs="Times New Roman"/>
          <w:sz w:val="24"/>
          <w:szCs w:val="24"/>
        </w:rPr>
        <w:t>combing, and 30° of HTE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for back washing</w:t>
      </w:r>
      <w:r w:rsidR="00CE24BC">
        <w:rPr>
          <w:rFonts w:ascii="Times New Roman" w:hAnsi="Times New Roman" w:cs="Times New Roman"/>
          <w:sz w:val="24"/>
          <w:szCs w:val="24"/>
        </w:rPr>
        <w:t xml:space="preserve"> </w:t>
      </w:r>
      <w:r w:rsidR="001413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 et</w:t>
      </w:r>
      <w:r w:rsidR="00CE24BC" w:rsidRPr="00CE24BC">
        <w:rPr>
          <w:rFonts w:ascii="Times New Roman" w:hAnsi="Times New Roman" w:cs="Times New Roman"/>
          <w:sz w:val="24"/>
          <w:szCs w:val="24"/>
        </w:rPr>
        <w:t xml:space="preserve"> al</w:t>
      </w:r>
      <w:r w:rsidR="00141387">
        <w:rPr>
          <w:rFonts w:ascii="Times New Roman" w:hAnsi="Times New Roman" w:cs="Times New Roman"/>
          <w:sz w:val="24"/>
          <w:szCs w:val="24"/>
        </w:rPr>
        <w:t>.</w:t>
      </w:r>
      <w:r w:rsidR="00CE24BC" w:rsidRPr="00CE24BC">
        <w:rPr>
          <w:rFonts w:ascii="Times New Roman" w:hAnsi="Times New Roman" w:cs="Times New Roman"/>
          <w:sz w:val="24"/>
          <w:szCs w:val="24"/>
        </w:rPr>
        <w:t>, 2012)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E0B" w:rsidRDefault="00350ACA" w:rsidP="00785E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showed that the mean peak HTE for hair combing 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was significantly lower for </w:t>
      </w:r>
      <w:r w:rsidR="00B93530">
        <w:rPr>
          <w:rFonts w:ascii="Times New Roman" w:hAnsi="Times New Roman" w:cs="Times New Roman"/>
          <w:sz w:val="24"/>
          <w:szCs w:val="24"/>
        </w:rPr>
        <w:t xml:space="preserve">the 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affected </w:t>
      </w:r>
      <w:r w:rsidR="00B93530">
        <w:rPr>
          <w:rFonts w:ascii="Times New Roman" w:hAnsi="Times New Roman" w:cs="Times New Roman"/>
          <w:sz w:val="24"/>
          <w:szCs w:val="24"/>
        </w:rPr>
        <w:t xml:space="preserve">shoulders </w:t>
      </w:r>
      <w:r w:rsidR="00926D06" w:rsidRPr="0034441E">
        <w:rPr>
          <w:rFonts w:ascii="Times New Roman" w:hAnsi="Times New Roman" w:cs="Times New Roman"/>
          <w:sz w:val="24"/>
          <w:szCs w:val="24"/>
        </w:rPr>
        <w:t>than</w:t>
      </w:r>
      <w:r w:rsidR="00B93530">
        <w:rPr>
          <w:rFonts w:ascii="Times New Roman" w:hAnsi="Times New Roman" w:cs="Times New Roman"/>
          <w:sz w:val="24"/>
          <w:szCs w:val="24"/>
        </w:rPr>
        <w:t xml:space="preserve"> the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6D06" w:rsidRPr="0034441E">
        <w:rPr>
          <w:rFonts w:ascii="Times New Roman" w:hAnsi="Times New Roman" w:cs="Times New Roman"/>
          <w:sz w:val="24"/>
          <w:szCs w:val="24"/>
        </w:rPr>
        <w:t>affected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shoulders</w:t>
      </w:r>
      <w:r w:rsidR="00926D06" w:rsidRPr="0034441E">
        <w:rPr>
          <w:rFonts w:ascii="Times New Roman" w:hAnsi="Times New Roman" w:cs="Times New Roman"/>
          <w:sz w:val="24"/>
          <w:szCs w:val="24"/>
        </w:rPr>
        <w:t>. Mean scapular lateral rotation was significantly greater at each HTE deg</w:t>
      </w:r>
      <w:r w:rsidR="000A2942">
        <w:rPr>
          <w:rFonts w:ascii="Times New Roman" w:hAnsi="Times New Roman" w:cs="Times New Roman"/>
          <w:sz w:val="24"/>
          <w:szCs w:val="24"/>
        </w:rPr>
        <w:t>ree for</w:t>
      </w:r>
      <w:r w:rsidR="000A2942" w:rsidRPr="000A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42" w:rsidRPr="000A2942">
        <w:rPr>
          <w:rFonts w:ascii="Times New Roman" w:hAnsi="Times New Roman" w:cs="Times New Roman"/>
          <w:sz w:val="24"/>
          <w:szCs w:val="24"/>
        </w:rPr>
        <w:t>glenohumeral</w:t>
      </w:r>
      <w:proofErr w:type="spellEnd"/>
      <w:r w:rsidR="000A2942" w:rsidRPr="000A2942">
        <w:rPr>
          <w:rFonts w:ascii="Times New Roman" w:hAnsi="Times New Roman" w:cs="Times New Roman"/>
          <w:sz w:val="24"/>
          <w:szCs w:val="24"/>
        </w:rPr>
        <w:t xml:space="preserve"> osteoarthritis</w:t>
      </w:r>
      <w:r w:rsidR="008E697E">
        <w:rPr>
          <w:rFonts w:ascii="Times New Roman" w:hAnsi="Times New Roman" w:cs="Times New Roman"/>
          <w:sz w:val="24"/>
          <w:szCs w:val="24"/>
        </w:rPr>
        <w:t xml:space="preserve"> and </w:t>
      </w:r>
      <w:r w:rsidR="000A2942" w:rsidRPr="000A2942">
        <w:rPr>
          <w:rFonts w:ascii="Times New Roman" w:hAnsi="Times New Roman" w:cs="Times New Roman"/>
          <w:sz w:val="24"/>
          <w:szCs w:val="24"/>
        </w:rPr>
        <w:t xml:space="preserve">rotator cuff </w:t>
      </w:r>
      <w:proofErr w:type="spellStart"/>
      <w:r w:rsidR="000A2942" w:rsidRPr="000A2942">
        <w:rPr>
          <w:rFonts w:ascii="Times New Roman" w:hAnsi="Times New Roman" w:cs="Times New Roman"/>
          <w:sz w:val="24"/>
          <w:szCs w:val="24"/>
        </w:rPr>
        <w:t>tendinopathies</w:t>
      </w:r>
      <w:proofErr w:type="spellEnd"/>
      <w:r w:rsidR="008E697E">
        <w:rPr>
          <w:rFonts w:ascii="Times New Roman" w:hAnsi="Times New Roman" w:cs="Times New Roman"/>
          <w:sz w:val="24"/>
          <w:szCs w:val="24"/>
        </w:rPr>
        <w:t xml:space="preserve"> gr</w:t>
      </w:r>
      <w:r w:rsidR="00CE24BC">
        <w:rPr>
          <w:rFonts w:ascii="Times New Roman" w:hAnsi="Times New Roman" w:cs="Times New Roman"/>
          <w:sz w:val="24"/>
          <w:szCs w:val="24"/>
        </w:rPr>
        <w:t>oups</w:t>
      </w:r>
      <w:r w:rsidR="008E697E">
        <w:rPr>
          <w:rFonts w:ascii="Times New Roman" w:hAnsi="Times New Roman" w:cs="Times New Roman"/>
          <w:sz w:val="24"/>
          <w:szCs w:val="24"/>
        </w:rPr>
        <w:t xml:space="preserve"> however the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mean scapular posterior tilt was significantly lower</w:t>
      </w:r>
      <w:r w:rsidR="00B93530">
        <w:rPr>
          <w:rFonts w:ascii="Times New Roman" w:hAnsi="Times New Roman" w:cs="Times New Roman"/>
          <w:sz w:val="24"/>
          <w:szCs w:val="24"/>
        </w:rPr>
        <w:t xml:space="preserve"> at 30° of HTE for the frozen shoulder</w:t>
      </w:r>
      <w:r w:rsidR="00CE24BC">
        <w:rPr>
          <w:rFonts w:ascii="Times New Roman" w:hAnsi="Times New Roman" w:cs="Times New Roman"/>
          <w:sz w:val="24"/>
          <w:szCs w:val="24"/>
        </w:rPr>
        <w:t xml:space="preserve"> group</w:t>
      </w:r>
      <w:r w:rsidR="00141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 et</w:t>
      </w:r>
      <w:r w:rsidR="00CE24BC" w:rsidRPr="00CE24BC">
        <w:rPr>
          <w:rFonts w:ascii="Times New Roman" w:hAnsi="Times New Roman" w:cs="Times New Roman"/>
          <w:sz w:val="24"/>
          <w:szCs w:val="24"/>
        </w:rPr>
        <w:t xml:space="preserve"> al</w:t>
      </w:r>
      <w:r w:rsidR="00141387">
        <w:rPr>
          <w:rFonts w:ascii="Times New Roman" w:hAnsi="Times New Roman" w:cs="Times New Roman"/>
          <w:sz w:val="24"/>
          <w:szCs w:val="24"/>
        </w:rPr>
        <w:t>.</w:t>
      </w:r>
      <w:r w:rsidR="00CE24BC" w:rsidRPr="00CE24BC">
        <w:rPr>
          <w:rFonts w:ascii="Times New Roman" w:hAnsi="Times New Roman" w:cs="Times New Roman"/>
          <w:sz w:val="24"/>
          <w:szCs w:val="24"/>
        </w:rPr>
        <w:t>, 2012).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For back washing, </w:t>
      </w:r>
      <w:r w:rsidR="000A2942">
        <w:rPr>
          <w:rFonts w:ascii="Times New Roman" w:hAnsi="Times New Roman" w:cs="Times New Roman"/>
          <w:sz w:val="24"/>
          <w:szCs w:val="24"/>
        </w:rPr>
        <w:t xml:space="preserve">the </w:t>
      </w:r>
      <w:r w:rsidR="00926D06" w:rsidRPr="0034441E">
        <w:rPr>
          <w:rFonts w:ascii="Times New Roman" w:hAnsi="Times New Roman" w:cs="Times New Roman"/>
          <w:sz w:val="24"/>
          <w:szCs w:val="24"/>
        </w:rPr>
        <w:t>mean peak HTE was lower for affected than non</w:t>
      </w:r>
      <w:r w:rsidR="00882B57">
        <w:rPr>
          <w:rFonts w:ascii="Times New Roman" w:hAnsi="Times New Roman" w:cs="Times New Roman"/>
          <w:sz w:val="24"/>
          <w:szCs w:val="24"/>
        </w:rPr>
        <w:t>-</w:t>
      </w:r>
      <w:r w:rsidR="00926D06" w:rsidRPr="0034441E">
        <w:rPr>
          <w:rFonts w:ascii="Times New Roman" w:hAnsi="Times New Roman" w:cs="Times New Roman"/>
          <w:sz w:val="24"/>
          <w:szCs w:val="24"/>
        </w:rPr>
        <w:t>affected </w:t>
      </w:r>
      <w:r w:rsidR="00926D06" w:rsidRPr="0034441E">
        <w:rPr>
          <w:rFonts w:ascii="Times New Roman" w:hAnsi="Times New Roman" w:cs="Times New Roman"/>
          <w:bCs/>
          <w:sz w:val="24"/>
          <w:szCs w:val="24"/>
        </w:rPr>
        <w:t>shoulders</w:t>
      </w:r>
      <w:r w:rsidR="00B93530">
        <w:rPr>
          <w:rFonts w:ascii="Times New Roman" w:hAnsi="Times New Roman" w:cs="Times New Roman"/>
          <w:sz w:val="24"/>
          <w:szCs w:val="24"/>
        </w:rPr>
        <w:t> for the frozen shoulder</w:t>
      </w:r>
      <w:r w:rsidR="00926D06" w:rsidRPr="0034441E">
        <w:rPr>
          <w:rFonts w:ascii="Times New Roman" w:hAnsi="Times New Roman" w:cs="Times New Roman"/>
          <w:sz w:val="24"/>
          <w:szCs w:val="24"/>
        </w:rPr>
        <w:t xml:space="preserve"> group </w:t>
      </w:r>
      <w:r w:rsidR="000A2942">
        <w:rPr>
          <w:rFonts w:ascii="Times New Roman" w:hAnsi="Times New Roman" w:cs="Times New Roman"/>
          <w:sz w:val="24"/>
          <w:szCs w:val="24"/>
        </w:rPr>
        <w:t xml:space="preserve">in comparison to the </w:t>
      </w:r>
      <w:proofErr w:type="spellStart"/>
      <w:r w:rsidR="000A2942" w:rsidRPr="000A2942">
        <w:rPr>
          <w:rFonts w:ascii="Times New Roman" w:hAnsi="Times New Roman" w:cs="Times New Roman"/>
          <w:sz w:val="24"/>
          <w:szCs w:val="24"/>
        </w:rPr>
        <w:t>glenohumeral</w:t>
      </w:r>
      <w:proofErr w:type="spellEnd"/>
      <w:r w:rsidR="000A2942" w:rsidRPr="000A2942">
        <w:rPr>
          <w:rFonts w:ascii="Times New Roman" w:hAnsi="Times New Roman" w:cs="Times New Roman"/>
          <w:sz w:val="24"/>
          <w:szCs w:val="24"/>
        </w:rPr>
        <w:t xml:space="preserve"> osteoarthritis and rotator cuff </w:t>
      </w:r>
      <w:proofErr w:type="spellStart"/>
      <w:r w:rsidR="000A2942" w:rsidRPr="000A2942">
        <w:rPr>
          <w:rFonts w:ascii="Times New Roman" w:hAnsi="Times New Roman" w:cs="Times New Roman"/>
          <w:sz w:val="24"/>
          <w:szCs w:val="24"/>
        </w:rPr>
        <w:t>tendinopathies</w:t>
      </w:r>
      <w:proofErr w:type="spellEnd"/>
      <w:r w:rsidR="000A2942" w:rsidRPr="000A2942">
        <w:rPr>
          <w:rFonts w:ascii="Times New Roman" w:hAnsi="Times New Roman" w:cs="Times New Roman"/>
          <w:sz w:val="24"/>
          <w:szCs w:val="24"/>
        </w:rPr>
        <w:t xml:space="preserve"> groups</w:t>
      </w:r>
      <w:r w:rsidR="000A2942">
        <w:rPr>
          <w:rFonts w:ascii="Times New Roman" w:hAnsi="Times New Roman" w:cs="Times New Roman"/>
          <w:sz w:val="24"/>
          <w:szCs w:val="24"/>
        </w:rPr>
        <w:t xml:space="preserve"> </w:t>
      </w:r>
      <w:r w:rsidR="001413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1387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="00141387">
        <w:rPr>
          <w:rFonts w:ascii="Times New Roman" w:hAnsi="Times New Roman" w:cs="Times New Roman"/>
          <w:sz w:val="24"/>
          <w:szCs w:val="24"/>
        </w:rPr>
        <w:t xml:space="preserve"> et</w:t>
      </w:r>
      <w:r w:rsidR="00CE24BC">
        <w:rPr>
          <w:rFonts w:ascii="Times New Roman" w:hAnsi="Times New Roman" w:cs="Times New Roman"/>
          <w:sz w:val="24"/>
          <w:szCs w:val="24"/>
        </w:rPr>
        <w:t xml:space="preserve"> al</w:t>
      </w:r>
      <w:r w:rsidR="00141387">
        <w:rPr>
          <w:rFonts w:ascii="Times New Roman" w:hAnsi="Times New Roman" w:cs="Times New Roman"/>
          <w:sz w:val="24"/>
          <w:szCs w:val="24"/>
        </w:rPr>
        <w:t>.</w:t>
      </w:r>
      <w:r w:rsidR="00CE24BC">
        <w:rPr>
          <w:rFonts w:ascii="Times New Roman" w:hAnsi="Times New Roman" w:cs="Times New Roman"/>
          <w:sz w:val="24"/>
          <w:szCs w:val="24"/>
        </w:rPr>
        <w:t xml:space="preserve">, </w:t>
      </w:r>
      <w:r w:rsidR="00CE24BC" w:rsidRPr="00CE24BC">
        <w:rPr>
          <w:rFonts w:ascii="Times New Roman" w:hAnsi="Times New Roman" w:cs="Times New Roman"/>
          <w:sz w:val="24"/>
          <w:szCs w:val="24"/>
        </w:rPr>
        <w:t>2012)</w:t>
      </w:r>
      <w:r w:rsidR="00CE24BC">
        <w:rPr>
          <w:rFonts w:ascii="Times New Roman" w:hAnsi="Times New Roman" w:cs="Times New Roman"/>
          <w:sz w:val="24"/>
          <w:szCs w:val="24"/>
        </w:rPr>
        <w:t>.</w:t>
      </w:r>
      <w:r w:rsidR="00785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7F" w:rsidRDefault="008E697E" w:rsidP="00785E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697E">
        <w:rPr>
          <w:rFonts w:ascii="Times New Roman" w:hAnsi="Times New Roman" w:cs="Times New Roman"/>
          <w:sz w:val="24"/>
          <w:szCs w:val="24"/>
        </w:rPr>
        <w:t>This confirms that shoulder conditions affect one’s abi</w:t>
      </w:r>
      <w:r>
        <w:rPr>
          <w:rFonts w:ascii="Times New Roman" w:hAnsi="Times New Roman" w:cs="Times New Roman"/>
          <w:sz w:val="24"/>
          <w:szCs w:val="24"/>
        </w:rPr>
        <w:t xml:space="preserve">lity to participate independently and affectively in </w:t>
      </w:r>
      <w:r w:rsidRPr="008E697E">
        <w:rPr>
          <w:rFonts w:ascii="Times New Roman" w:hAnsi="Times New Roman" w:cs="Times New Roman"/>
          <w:sz w:val="24"/>
          <w:szCs w:val="24"/>
        </w:rPr>
        <w:t>ADLs.</w:t>
      </w:r>
      <w:r>
        <w:rPr>
          <w:rFonts w:ascii="Times New Roman" w:hAnsi="Times New Roman" w:cs="Times New Roman"/>
          <w:sz w:val="24"/>
          <w:szCs w:val="24"/>
        </w:rPr>
        <w:t xml:space="preserve"> The participants </w:t>
      </w:r>
      <w:r w:rsidR="00CE24BC">
        <w:rPr>
          <w:rFonts w:ascii="Times New Roman" w:hAnsi="Times New Roman" w:cs="Times New Roman"/>
          <w:sz w:val="24"/>
          <w:szCs w:val="24"/>
        </w:rPr>
        <w:t xml:space="preserve">in this study </w:t>
      </w:r>
      <w:r>
        <w:rPr>
          <w:rFonts w:ascii="Times New Roman" w:hAnsi="Times New Roman" w:cs="Times New Roman"/>
          <w:sz w:val="24"/>
          <w:szCs w:val="24"/>
        </w:rPr>
        <w:t>with frozen shoulder suffered greater difficulty</w:t>
      </w:r>
      <w:r w:rsidR="00CE24BC">
        <w:rPr>
          <w:rFonts w:ascii="Times New Roman" w:hAnsi="Times New Roman" w:cs="Times New Roman"/>
          <w:sz w:val="24"/>
          <w:szCs w:val="24"/>
        </w:rPr>
        <w:t xml:space="preserve"> with hair combing and bathing in comparison to</w:t>
      </w:r>
      <w:r>
        <w:rPr>
          <w:rFonts w:ascii="Times New Roman" w:hAnsi="Times New Roman" w:cs="Times New Roman"/>
          <w:sz w:val="24"/>
          <w:szCs w:val="24"/>
        </w:rPr>
        <w:t xml:space="preserve"> the individuals with </w:t>
      </w:r>
      <w:proofErr w:type="spellStart"/>
      <w:r w:rsidR="00CE24BC">
        <w:rPr>
          <w:rFonts w:ascii="Times New Roman" w:hAnsi="Times New Roman" w:cs="Times New Roman"/>
          <w:sz w:val="24"/>
          <w:szCs w:val="24"/>
        </w:rPr>
        <w:t>glenohumeral</w:t>
      </w:r>
      <w:proofErr w:type="spellEnd"/>
      <w:r w:rsidR="00CE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osteoarthritis </w:t>
      </w:r>
      <w:r w:rsidR="00CE24BC">
        <w:rPr>
          <w:rFonts w:ascii="Times New Roman" w:hAnsi="Times New Roman" w:cs="Times New Roman"/>
          <w:sz w:val="24"/>
          <w:szCs w:val="24"/>
        </w:rPr>
        <w:t xml:space="preserve">and </w:t>
      </w:r>
      <w:r w:rsidR="00CE24BC" w:rsidRPr="00CE24BC">
        <w:rPr>
          <w:rFonts w:ascii="Times New Roman" w:hAnsi="Times New Roman" w:cs="Times New Roman"/>
          <w:sz w:val="24"/>
          <w:szCs w:val="24"/>
        </w:rPr>
        <w:t xml:space="preserve">rotator cuff </w:t>
      </w:r>
      <w:proofErr w:type="spellStart"/>
      <w:r w:rsidR="00CE24BC" w:rsidRPr="00CE24BC">
        <w:rPr>
          <w:rFonts w:ascii="Times New Roman" w:hAnsi="Times New Roman" w:cs="Times New Roman"/>
          <w:sz w:val="24"/>
          <w:szCs w:val="24"/>
        </w:rPr>
        <w:t>tendinopathies</w:t>
      </w:r>
      <w:proofErr w:type="spellEnd"/>
      <w:r w:rsidR="00CE24BC">
        <w:rPr>
          <w:rFonts w:ascii="Times New Roman" w:hAnsi="Times New Roman" w:cs="Times New Roman"/>
          <w:sz w:val="24"/>
          <w:szCs w:val="24"/>
        </w:rPr>
        <w:t xml:space="preserve">. </w:t>
      </w:r>
      <w:r w:rsidR="00B93530">
        <w:rPr>
          <w:rFonts w:ascii="Times New Roman" w:hAnsi="Times New Roman" w:cs="Times New Roman"/>
          <w:sz w:val="24"/>
          <w:szCs w:val="24"/>
        </w:rPr>
        <w:t xml:space="preserve">Clients with frozen shoulder showed a significant decrease in shoulder elevation of the affected side in comparison the contralateral side tested. </w:t>
      </w:r>
      <w:r w:rsidR="00CE24BC">
        <w:rPr>
          <w:rFonts w:ascii="Times New Roman" w:hAnsi="Times New Roman" w:cs="Times New Roman"/>
          <w:sz w:val="24"/>
          <w:szCs w:val="24"/>
        </w:rPr>
        <w:t xml:space="preserve">This demonstrates </w:t>
      </w:r>
      <w:r w:rsidR="00785E0B">
        <w:rPr>
          <w:rFonts w:ascii="Times New Roman" w:hAnsi="Times New Roman" w:cs="Times New Roman"/>
          <w:sz w:val="24"/>
          <w:szCs w:val="24"/>
        </w:rPr>
        <w:t>that clients with frozen shoulder syndrome show significant decrease in</w:t>
      </w:r>
      <w:r w:rsidR="00CE24BC">
        <w:rPr>
          <w:rFonts w:ascii="Times New Roman" w:hAnsi="Times New Roman" w:cs="Times New Roman"/>
          <w:sz w:val="24"/>
          <w:szCs w:val="24"/>
        </w:rPr>
        <w:t xml:space="preserve"> range of motion</w:t>
      </w:r>
      <w:r w:rsidR="00785E0B">
        <w:rPr>
          <w:rFonts w:ascii="Times New Roman" w:hAnsi="Times New Roman" w:cs="Times New Roman"/>
          <w:sz w:val="24"/>
          <w:szCs w:val="24"/>
        </w:rPr>
        <w:t xml:space="preserve"> in comparison to other shoulder conditions</w:t>
      </w:r>
      <w:r w:rsidR="00CE24BC">
        <w:rPr>
          <w:rFonts w:ascii="Times New Roman" w:hAnsi="Times New Roman" w:cs="Times New Roman"/>
          <w:sz w:val="24"/>
          <w:szCs w:val="24"/>
        </w:rPr>
        <w:t xml:space="preserve"> </w:t>
      </w:r>
      <w:r w:rsidR="00785E0B">
        <w:rPr>
          <w:rFonts w:ascii="Times New Roman" w:hAnsi="Times New Roman" w:cs="Times New Roman"/>
          <w:sz w:val="24"/>
          <w:szCs w:val="24"/>
        </w:rPr>
        <w:t>and would be excellent candidates for</w:t>
      </w:r>
      <w:r w:rsidR="00CE24BC">
        <w:rPr>
          <w:rFonts w:ascii="Times New Roman" w:hAnsi="Times New Roman" w:cs="Times New Roman"/>
          <w:sz w:val="24"/>
          <w:szCs w:val="24"/>
        </w:rPr>
        <w:t xml:space="preserve"> assistive </w:t>
      </w:r>
      <w:r w:rsidR="00785E0B">
        <w:rPr>
          <w:rFonts w:ascii="Times New Roman" w:hAnsi="Times New Roman" w:cs="Times New Roman"/>
          <w:sz w:val="24"/>
          <w:szCs w:val="24"/>
        </w:rPr>
        <w:t>devices</w:t>
      </w:r>
      <w:r w:rsidR="00CE24BC">
        <w:rPr>
          <w:rFonts w:ascii="Times New Roman" w:hAnsi="Times New Roman" w:cs="Times New Roman"/>
          <w:sz w:val="24"/>
          <w:szCs w:val="24"/>
        </w:rPr>
        <w:t>.</w:t>
      </w:r>
    </w:p>
    <w:p w:rsidR="00E2593C" w:rsidRDefault="00E2593C" w:rsidP="001E61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78">
        <w:rPr>
          <w:rFonts w:ascii="Times New Roman" w:hAnsi="Times New Roman" w:cs="Times New Roman"/>
          <w:b/>
          <w:sz w:val="24"/>
          <w:szCs w:val="24"/>
        </w:rPr>
        <w:lastRenderedPageBreak/>
        <w:t>Innovative Assistive Device</w:t>
      </w:r>
    </w:p>
    <w:p w:rsidR="006B26AD" w:rsidRDefault="00AA56DB" w:rsidP="003112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56DB">
        <w:rPr>
          <w:rFonts w:ascii="Times New Roman" w:hAnsi="Times New Roman" w:cs="Times New Roman"/>
          <w:sz w:val="24"/>
          <w:szCs w:val="24"/>
        </w:rPr>
        <w:t>Reflecting on past experiences I decided to construct an adaptive device that my m</w:t>
      </w:r>
      <w:r w:rsidR="00244FE7">
        <w:rPr>
          <w:rFonts w:ascii="Times New Roman" w:hAnsi="Times New Roman" w:cs="Times New Roman"/>
          <w:sz w:val="24"/>
          <w:szCs w:val="24"/>
        </w:rPr>
        <w:t xml:space="preserve">om could have benefitted from. </w:t>
      </w:r>
      <w:r w:rsidRPr="00AA56DB">
        <w:rPr>
          <w:rFonts w:ascii="Times New Roman" w:hAnsi="Times New Roman" w:cs="Times New Roman"/>
          <w:sz w:val="24"/>
          <w:szCs w:val="24"/>
        </w:rPr>
        <w:t>This furthered my sear</w:t>
      </w:r>
      <w:r>
        <w:rPr>
          <w:rFonts w:ascii="Times New Roman" w:hAnsi="Times New Roman" w:cs="Times New Roman"/>
          <w:sz w:val="24"/>
          <w:szCs w:val="24"/>
        </w:rPr>
        <w:t xml:space="preserve">ch to frozen shoulder syndrome, finding out </w:t>
      </w:r>
      <w:r w:rsidR="00244F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common</w:t>
      </w:r>
      <w:r w:rsidR="00244FE7">
        <w:rPr>
          <w:rFonts w:ascii="Times New Roman" w:hAnsi="Times New Roman" w:cs="Times New Roman"/>
          <w:sz w:val="24"/>
          <w:szCs w:val="24"/>
        </w:rPr>
        <w:t>alities of the prevalence of shoulder limitations amongst society.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 has shown that</w:t>
      </w:r>
      <w:r w:rsidRPr="00AA56DB">
        <w:rPr>
          <w:rFonts w:ascii="Times New Roman" w:hAnsi="Times New Roman" w:cs="Times New Roman"/>
          <w:sz w:val="24"/>
          <w:szCs w:val="24"/>
        </w:rPr>
        <w:t xml:space="preserve"> peop</w:t>
      </w:r>
      <w:r>
        <w:rPr>
          <w:rFonts w:ascii="Times New Roman" w:hAnsi="Times New Roman" w:cs="Times New Roman"/>
          <w:sz w:val="24"/>
          <w:szCs w:val="24"/>
        </w:rPr>
        <w:t>le experience the same problems</w:t>
      </w:r>
      <w:r w:rsidRPr="00AA56DB">
        <w:rPr>
          <w:rFonts w:ascii="Times New Roman" w:hAnsi="Times New Roman" w:cs="Times New Roman"/>
          <w:sz w:val="24"/>
          <w:szCs w:val="24"/>
        </w:rPr>
        <w:t xml:space="preserve"> my mother did with her inability to </w:t>
      </w:r>
      <w:r w:rsidR="00244FE7">
        <w:rPr>
          <w:rFonts w:ascii="Times New Roman" w:hAnsi="Times New Roman" w:cs="Times New Roman"/>
          <w:sz w:val="24"/>
          <w:szCs w:val="24"/>
        </w:rPr>
        <w:t>elevate</w:t>
      </w:r>
      <w:r w:rsidRPr="00AA56DB">
        <w:rPr>
          <w:rFonts w:ascii="Times New Roman" w:hAnsi="Times New Roman" w:cs="Times New Roman"/>
          <w:sz w:val="24"/>
          <w:szCs w:val="24"/>
        </w:rPr>
        <w:t xml:space="preserve"> her shoulder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0D9">
        <w:rPr>
          <w:rFonts w:ascii="Times New Roman" w:hAnsi="Times New Roman" w:cs="Times New Roman"/>
          <w:sz w:val="24"/>
          <w:szCs w:val="24"/>
        </w:rPr>
        <w:t xml:space="preserve">The innovative assistive device I developed assists in hair styling allowing </w:t>
      </w:r>
      <w:r w:rsidR="005A5A75">
        <w:rPr>
          <w:rFonts w:ascii="Times New Roman" w:hAnsi="Times New Roman" w:cs="Times New Roman"/>
          <w:sz w:val="24"/>
          <w:szCs w:val="24"/>
        </w:rPr>
        <w:t xml:space="preserve">the </w:t>
      </w:r>
      <w:r w:rsidR="009D00D9">
        <w:rPr>
          <w:rFonts w:ascii="Times New Roman" w:hAnsi="Times New Roman" w:cs="Times New Roman"/>
          <w:sz w:val="24"/>
          <w:szCs w:val="24"/>
        </w:rPr>
        <w:t>client</w:t>
      </w:r>
      <w:r w:rsidR="00244FE7">
        <w:rPr>
          <w:rFonts w:ascii="Times New Roman" w:hAnsi="Times New Roman" w:cs="Times New Roman"/>
          <w:sz w:val="24"/>
          <w:szCs w:val="24"/>
        </w:rPr>
        <w:t xml:space="preserve"> to curl their hair without </w:t>
      </w:r>
      <w:r w:rsidR="005A5A75">
        <w:rPr>
          <w:rFonts w:ascii="Times New Roman" w:hAnsi="Times New Roman" w:cs="Times New Roman"/>
          <w:sz w:val="24"/>
          <w:szCs w:val="24"/>
        </w:rPr>
        <w:t>shoulder</w:t>
      </w:r>
      <w:r w:rsidR="009D00D9">
        <w:rPr>
          <w:rFonts w:ascii="Times New Roman" w:hAnsi="Times New Roman" w:cs="Times New Roman"/>
          <w:sz w:val="24"/>
          <w:szCs w:val="24"/>
        </w:rPr>
        <w:t xml:space="preserve"> elevation. This </w:t>
      </w:r>
      <w:r w:rsidR="00A318CE">
        <w:rPr>
          <w:rFonts w:ascii="Times New Roman" w:hAnsi="Times New Roman" w:cs="Times New Roman"/>
          <w:sz w:val="24"/>
          <w:szCs w:val="24"/>
        </w:rPr>
        <w:t>permits</w:t>
      </w:r>
      <w:r w:rsidR="009D00D9">
        <w:rPr>
          <w:rFonts w:ascii="Times New Roman" w:hAnsi="Times New Roman" w:cs="Times New Roman"/>
          <w:sz w:val="24"/>
          <w:szCs w:val="24"/>
        </w:rPr>
        <w:t xml:space="preserve"> individuals to continue tasks of grooming independently </w:t>
      </w:r>
      <w:r w:rsidR="00A318CE">
        <w:rPr>
          <w:rFonts w:ascii="Times New Roman" w:hAnsi="Times New Roman" w:cs="Times New Roman"/>
          <w:sz w:val="24"/>
          <w:szCs w:val="24"/>
        </w:rPr>
        <w:t>while</w:t>
      </w:r>
      <w:r w:rsidR="009D00D9">
        <w:rPr>
          <w:rFonts w:ascii="Times New Roman" w:hAnsi="Times New Roman" w:cs="Times New Roman"/>
          <w:sz w:val="24"/>
          <w:szCs w:val="24"/>
        </w:rPr>
        <w:t xml:space="preserve"> </w:t>
      </w:r>
      <w:r w:rsidR="00A318CE">
        <w:rPr>
          <w:rFonts w:ascii="Times New Roman" w:hAnsi="Times New Roman" w:cs="Times New Roman"/>
          <w:sz w:val="24"/>
          <w:szCs w:val="24"/>
        </w:rPr>
        <w:t>utilizing</w:t>
      </w:r>
      <w:r w:rsidR="009D00D9">
        <w:rPr>
          <w:rFonts w:ascii="Times New Roman" w:hAnsi="Times New Roman" w:cs="Times New Roman"/>
          <w:sz w:val="24"/>
          <w:szCs w:val="24"/>
        </w:rPr>
        <w:t xml:space="preserve"> their dominant upper extremity </w:t>
      </w:r>
      <w:r w:rsidR="00A318CE">
        <w:rPr>
          <w:rFonts w:ascii="Times New Roman" w:hAnsi="Times New Roman" w:cs="Times New Roman"/>
          <w:sz w:val="24"/>
          <w:szCs w:val="24"/>
        </w:rPr>
        <w:t xml:space="preserve">affected by </w:t>
      </w:r>
      <w:r w:rsidR="009D00D9">
        <w:rPr>
          <w:rFonts w:ascii="Times New Roman" w:hAnsi="Times New Roman" w:cs="Times New Roman"/>
          <w:sz w:val="24"/>
          <w:szCs w:val="24"/>
        </w:rPr>
        <w:t xml:space="preserve">frozen shoulder.  </w:t>
      </w:r>
    </w:p>
    <w:p w:rsidR="003415B0" w:rsidRDefault="009D00D9" w:rsidP="003112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D00D9">
        <w:rPr>
          <w:rFonts w:ascii="Times New Roman" w:hAnsi="Times New Roman" w:cs="Times New Roman"/>
          <w:i/>
          <w:sz w:val="24"/>
          <w:szCs w:val="24"/>
        </w:rPr>
        <w:t>Extend Your Curl</w:t>
      </w:r>
      <w:r>
        <w:rPr>
          <w:rFonts w:ascii="Times New Roman" w:hAnsi="Times New Roman" w:cs="Times New Roman"/>
          <w:sz w:val="24"/>
          <w:szCs w:val="24"/>
        </w:rPr>
        <w:t xml:space="preserve"> consists of a curling iron</w:t>
      </w:r>
      <w:r w:rsidR="00E83734">
        <w:rPr>
          <w:rFonts w:ascii="Times New Roman" w:hAnsi="Times New Roman" w:cs="Times New Roman"/>
          <w:sz w:val="24"/>
          <w:szCs w:val="24"/>
        </w:rPr>
        <w:t xml:space="preserve"> that has been </w:t>
      </w:r>
      <w:r>
        <w:rPr>
          <w:rFonts w:ascii="Times New Roman" w:hAnsi="Times New Roman" w:cs="Times New Roman"/>
          <w:sz w:val="24"/>
          <w:szCs w:val="24"/>
        </w:rPr>
        <w:t xml:space="preserve">adapted </w:t>
      </w:r>
      <w:r w:rsidR="005A5A75">
        <w:rPr>
          <w:rFonts w:ascii="Times New Roman" w:hAnsi="Times New Roman" w:cs="Times New Roman"/>
          <w:sz w:val="24"/>
          <w:szCs w:val="24"/>
        </w:rPr>
        <w:t xml:space="preserve">with an extension </w:t>
      </w:r>
      <w:r w:rsidR="00A318CE">
        <w:rPr>
          <w:rFonts w:ascii="Times New Roman" w:hAnsi="Times New Roman" w:cs="Times New Roman"/>
          <w:sz w:val="24"/>
          <w:szCs w:val="24"/>
        </w:rPr>
        <w:t>attached to the base of the curling iron a</w:t>
      </w:r>
      <w:r w:rsidR="00E83734">
        <w:rPr>
          <w:rFonts w:ascii="Times New Roman" w:hAnsi="Times New Roman" w:cs="Times New Roman"/>
          <w:sz w:val="24"/>
          <w:szCs w:val="24"/>
        </w:rPr>
        <w:t>s well as to the</w:t>
      </w:r>
      <w:r w:rsidR="00A318CE">
        <w:rPr>
          <w:rFonts w:ascii="Times New Roman" w:hAnsi="Times New Roman" w:cs="Times New Roman"/>
          <w:sz w:val="24"/>
          <w:szCs w:val="24"/>
        </w:rPr>
        <w:t xml:space="preserve"> finger trigger. </w:t>
      </w:r>
      <w:r w:rsidR="005A5A75">
        <w:rPr>
          <w:rFonts w:ascii="Times New Roman" w:hAnsi="Times New Roman" w:cs="Times New Roman"/>
          <w:sz w:val="24"/>
          <w:szCs w:val="24"/>
        </w:rPr>
        <w:t xml:space="preserve">I constructed </w:t>
      </w:r>
      <w:r w:rsidR="00BF599B">
        <w:rPr>
          <w:rFonts w:ascii="Times New Roman" w:hAnsi="Times New Roman" w:cs="Times New Roman"/>
          <w:sz w:val="24"/>
          <w:szCs w:val="24"/>
        </w:rPr>
        <w:t xml:space="preserve">this device </w:t>
      </w:r>
      <w:r w:rsidR="00E83734">
        <w:rPr>
          <w:rFonts w:ascii="Times New Roman" w:hAnsi="Times New Roman" w:cs="Times New Roman"/>
          <w:sz w:val="24"/>
          <w:szCs w:val="24"/>
        </w:rPr>
        <w:t>using a</w:t>
      </w:r>
      <w:r w:rsidR="00F53B51">
        <w:rPr>
          <w:rFonts w:ascii="Times New Roman" w:hAnsi="Times New Roman" w:cs="Times New Roman"/>
          <w:sz w:val="24"/>
          <w:szCs w:val="24"/>
        </w:rPr>
        <w:t xml:space="preserve"> 1 inch X 24 inch </w:t>
      </w:r>
      <w:r w:rsidR="00F53B51" w:rsidRPr="00F53B51">
        <w:rPr>
          <w:rFonts w:ascii="Times New Roman" w:hAnsi="Times New Roman" w:cs="Times New Roman"/>
          <w:sz w:val="24"/>
          <w:szCs w:val="24"/>
        </w:rPr>
        <w:t>precut PVC SCH40 pipe</w:t>
      </w:r>
      <w:r w:rsidR="00785E0B">
        <w:rPr>
          <w:rFonts w:ascii="Times New Roman" w:hAnsi="Times New Roman" w:cs="Times New Roman"/>
          <w:sz w:val="24"/>
          <w:szCs w:val="24"/>
        </w:rPr>
        <w:t>, 1 inch PVC FE adaptor</w:t>
      </w:r>
      <w:r w:rsidR="005A5A75">
        <w:rPr>
          <w:rFonts w:ascii="Times New Roman" w:hAnsi="Times New Roman" w:cs="Times New Roman"/>
          <w:sz w:val="24"/>
          <w:szCs w:val="24"/>
        </w:rPr>
        <w:t>,</w:t>
      </w:r>
      <w:r w:rsidR="00CB084D">
        <w:rPr>
          <w:rFonts w:ascii="Times New Roman" w:hAnsi="Times New Roman" w:cs="Times New Roman"/>
          <w:sz w:val="24"/>
          <w:szCs w:val="24"/>
        </w:rPr>
        <w:t xml:space="preserve"> two ½ inch PVC couplings, </w:t>
      </w:r>
      <w:r w:rsidR="00785E0B">
        <w:rPr>
          <w:rFonts w:ascii="Times New Roman" w:hAnsi="Times New Roman" w:cs="Times New Roman"/>
          <w:sz w:val="24"/>
          <w:szCs w:val="24"/>
        </w:rPr>
        <w:t>½ inch PVC slip cap</w:t>
      </w:r>
      <w:r w:rsidR="005A5A75">
        <w:rPr>
          <w:rFonts w:ascii="Times New Roman" w:hAnsi="Times New Roman" w:cs="Times New Roman"/>
          <w:sz w:val="24"/>
          <w:szCs w:val="24"/>
        </w:rPr>
        <w:t>, ½ X 24 in</w:t>
      </w:r>
      <w:r w:rsidR="00785E0B">
        <w:rPr>
          <w:rFonts w:ascii="Times New Roman" w:hAnsi="Times New Roman" w:cs="Times New Roman"/>
          <w:sz w:val="24"/>
          <w:szCs w:val="24"/>
        </w:rPr>
        <w:t>ch precut PVC SCH40 pipe</w:t>
      </w:r>
      <w:r w:rsidR="005A5A75">
        <w:rPr>
          <w:rFonts w:ascii="Times New Roman" w:hAnsi="Times New Roman" w:cs="Times New Roman"/>
          <w:sz w:val="24"/>
          <w:szCs w:val="24"/>
        </w:rPr>
        <w:t>, and</w:t>
      </w:r>
      <w:r w:rsidR="00785E0B">
        <w:rPr>
          <w:rFonts w:ascii="Times New Roman" w:hAnsi="Times New Roman" w:cs="Times New Roman"/>
          <w:sz w:val="24"/>
          <w:szCs w:val="24"/>
        </w:rPr>
        <w:t xml:space="preserve"> ¼ p</w:t>
      </w:r>
      <w:r w:rsidR="00CB084D">
        <w:rPr>
          <w:rFonts w:ascii="Times New Roman" w:hAnsi="Times New Roman" w:cs="Times New Roman"/>
          <w:sz w:val="24"/>
          <w:szCs w:val="24"/>
        </w:rPr>
        <w:t>in</w:t>
      </w:r>
      <w:r w:rsidR="00785E0B">
        <w:rPr>
          <w:rFonts w:ascii="Times New Roman" w:hAnsi="Times New Roman" w:cs="Times New Roman"/>
          <w:sz w:val="24"/>
          <w:szCs w:val="24"/>
        </w:rPr>
        <w:t>t</w:t>
      </w:r>
      <w:r w:rsidR="00CB084D">
        <w:rPr>
          <w:rFonts w:ascii="Times New Roman" w:hAnsi="Times New Roman" w:cs="Times New Roman"/>
          <w:sz w:val="24"/>
          <w:szCs w:val="24"/>
        </w:rPr>
        <w:t xml:space="preserve"> of</w:t>
      </w:r>
      <w:r w:rsidR="00785E0B">
        <w:rPr>
          <w:rFonts w:ascii="Times New Roman" w:hAnsi="Times New Roman" w:cs="Times New Roman"/>
          <w:sz w:val="24"/>
          <w:szCs w:val="24"/>
        </w:rPr>
        <w:t xml:space="preserve"> clear PVC glue</w:t>
      </w:r>
      <w:r w:rsidR="005A5A75">
        <w:rPr>
          <w:rFonts w:ascii="Times New Roman" w:hAnsi="Times New Roman" w:cs="Times New Roman"/>
          <w:sz w:val="24"/>
          <w:szCs w:val="24"/>
        </w:rPr>
        <w:t xml:space="preserve"> totaling $7.48 with tax</w:t>
      </w:r>
      <w:r w:rsidR="00CE50D2">
        <w:rPr>
          <w:rFonts w:ascii="Times New Roman" w:hAnsi="Times New Roman" w:cs="Times New Roman"/>
          <w:sz w:val="24"/>
          <w:szCs w:val="24"/>
        </w:rPr>
        <w:t xml:space="preserve"> (See Appendix B)</w:t>
      </w:r>
      <w:r w:rsidR="005A5A75">
        <w:rPr>
          <w:rFonts w:ascii="Times New Roman" w:hAnsi="Times New Roman" w:cs="Times New Roman"/>
          <w:sz w:val="24"/>
          <w:szCs w:val="24"/>
        </w:rPr>
        <w:t xml:space="preserve">. </w:t>
      </w:r>
      <w:r w:rsidR="00CB084D">
        <w:rPr>
          <w:rFonts w:ascii="Times New Roman" w:hAnsi="Times New Roman" w:cs="Times New Roman"/>
          <w:sz w:val="24"/>
          <w:szCs w:val="24"/>
        </w:rPr>
        <w:t>I attached the pieces together with PVC glue and used a heat gun to angle PVC extension located on the trigger</w:t>
      </w:r>
      <w:r w:rsidR="000A2942">
        <w:rPr>
          <w:rFonts w:ascii="Times New Roman" w:hAnsi="Times New Roman" w:cs="Times New Roman"/>
          <w:sz w:val="24"/>
          <w:szCs w:val="24"/>
        </w:rPr>
        <w:t xml:space="preserve">. </w:t>
      </w:r>
      <w:r w:rsidR="00CB084D">
        <w:rPr>
          <w:rFonts w:ascii="Times New Roman" w:hAnsi="Times New Roman" w:cs="Times New Roman"/>
          <w:sz w:val="24"/>
          <w:szCs w:val="24"/>
        </w:rPr>
        <w:t xml:space="preserve">This would </w:t>
      </w:r>
      <w:r w:rsidR="000A2942">
        <w:rPr>
          <w:rFonts w:ascii="Times New Roman" w:hAnsi="Times New Roman" w:cs="Times New Roman"/>
          <w:sz w:val="24"/>
          <w:szCs w:val="24"/>
        </w:rPr>
        <w:t>guarantee</w:t>
      </w:r>
      <w:r w:rsidR="00CB084D">
        <w:rPr>
          <w:rFonts w:ascii="Times New Roman" w:hAnsi="Times New Roman" w:cs="Times New Roman"/>
          <w:sz w:val="24"/>
          <w:szCs w:val="24"/>
        </w:rPr>
        <w:t xml:space="preserve"> the curling iron would have an ample amount of </w:t>
      </w:r>
      <w:r w:rsidR="000A2942">
        <w:rPr>
          <w:rFonts w:ascii="Times New Roman" w:hAnsi="Times New Roman" w:cs="Times New Roman"/>
          <w:sz w:val="24"/>
          <w:szCs w:val="24"/>
        </w:rPr>
        <w:t xml:space="preserve">space </w:t>
      </w:r>
      <w:r w:rsidR="00CB084D">
        <w:rPr>
          <w:rFonts w:ascii="Times New Roman" w:hAnsi="Times New Roman" w:cs="Times New Roman"/>
          <w:sz w:val="24"/>
          <w:szCs w:val="24"/>
        </w:rPr>
        <w:t>to open and close</w:t>
      </w:r>
      <w:r w:rsidR="004E26D0">
        <w:rPr>
          <w:rFonts w:ascii="Times New Roman" w:hAnsi="Times New Roman" w:cs="Times New Roman"/>
          <w:sz w:val="24"/>
          <w:szCs w:val="24"/>
        </w:rPr>
        <w:t xml:space="preserve"> </w:t>
      </w:r>
      <w:r w:rsidR="00F53B51">
        <w:rPr>
          <w:rFonts w:ascii="Times New Roman" w:hAnsi="Times New Roman" w:cs="Times New Roman"/>
          <w:sz w:val="24"/>
          <w:szCs w:val="24"/>
        </w:rPr>
        <w:t>and</w:t>
      </w:r>
      <w:r w:rsidR="000A2942">
        <w:rPr>
          <w:rFonts w:ascii="Times New Roman" w:hAnsi="Times New Roman" w:cs="Times New Roman"/>
          <w:sz w:val="24"/>
          <w:szCs w:val="24"/>
        </w:rPr>
        <w:t xml:space="preserve"> grasp the hair</w:t>
      </w:r>
      <w:r w:rsidR="00CE50D2">
        <w:rPr>
          <w:rFonts w:ascii="Times New Roman" w:hAnsi="Times New Roman" w:cs="Times New Roman"/>
          <w:sz w:val="24"/>
          <w:szCs w:val="24"/>
        </w:rPr>
        <w:t xml:space="preserve"> (See Appendix A)</w:t>
      </w:r>
      <w:bookmarkStart w:id="0" w:name="_GoBack"/>
      <w:bookmarkEnd w:id="0"/>
      <w:r w:rsidR="00CB084D">
        <w:rPr>
          <w:rFonts w:ascii="Times New Roman" w:hAnsi="Times New Roman" w:cs="Times New Roman"/>
          <w:sz w:val="24"/>
          <w:szCs w:val="24"/>
        </w:rPr>
        <w:t>.</w:t>
      </w:r>
      <w:r w:rsidR="000A2942" w:rsidRPr="000A2942">
        <w:rPr>
          <w:rFonts w:ascii="Times New Roman" w:hAnsi="Times New Roman" w:cs="Times New Roman"/>
          <w:sz w:val="24"/>
          <w:szCs w:val="24"/>
        </w:rPr>
        <w:t xml:space="preserve"> I removed the small rubber piece located on the trigger</w:t>
      </w:r>
      <w:r w:rsidR="000A2942">
        <w:rPr>
          <w:rFonts w:ascii="Times New Roman" w:hAnsi="Times New Roman" w:cs="Times New Roman"/>
          <w:sz w:val="24"/>
          <w:szCs w:val="24"/>
        </w:rPr>
        <w:t xml:space="preserve"> of the curling iron</w:t>
      </w:r>
      <w:r w:rsidR="000A2942" w:rsidRPr="000A2942">
        <w:rPr>
          <w:rFonts w:ascii="Times New Roman" w:hAnsi="Times New Roman" w:cs="Times New Roman"/>
          <w:sz w:val="24"/>
          <w:szCs w:val="24"/>
        </w:rPr>
        <w:t xml:space="preserve"> to fasten the PVC extension with a screw</w:t>
      </w:r>
      <w:r w:rsidR="000A2942">
        <w:rPr>
          <w:rFonts w:ascii="Times New Roman" w:hAnsi="Times New Roman" w:cs="Times New Roman"/>
          <w:sz w:val="24"/>
          <w:szCs w:val="24"/>
        </w:rPr>
        <w:t xml:space="preserve">. Proper structural integrity </w:t>
      </w:r>
      <w:r w:rsidR="00771E0B">
        <w:rPr>
          <w:rFonts w:ascii="Times New Roman" w:hAnsi="Times New Roman" w:cs="Times New Roman"/>
          <w:sz w:val="24"/>
          <w:szCs w:val="24"/>
        </w:rPr>
        <w:t xml:space="preserve">of the screw </w:t>
      </w:r>
      <w:r w:rsidR="000A2942">
        <w:rPr>
          <w:rFonts w:ascii="Times New Roman" w:hAnsi="Times New Roman" w:cs="Times New Roman"/>
          <w:sz w:val="24"/>
          <w:szCs w:val="24"/>
        </w:rPr>
        <w:t xml:space="preserve">would assure safety so the extension </w:t>
      </w:r>
      <w:r w:rsidR="00771E0B">
        <w:rPr>
          <w:rFonts w:ascii="Times New Roman" w:hAnsi="Times New Roman" w:cs="Times New Roman"/>
          <w:sz w:val="24"/>
          <w:szCs w:val="24"/>
        </w:rPr>
        <w:t xml:space="preserve">would not detach from the curling iron trigger. The second extension piece was secured with PVC glue to the base of the curling iron, which fit congruently. </w:t>
      </w:r>
      <w:r w:rsidR="005A5A75">
        <w:rPr>
          <w:rFonts w:ascii="Times New Roman" w:hAnsi="Times New Roman" w:cs="Times New Roman"/>
          <w:sz w:val="24"/>
          <w:szCs w:val="24"/>
        </w:rPr>
        <w:t>For aesthetic purposes</w:t>
      </w:r>
      <w:r w:rsidR="00785E0B">
        <w:rPr>
          <w:rFonts w:ascii="Times New Roman" w:hAnsi="Times New Roman" w:cs="Times New Roman"/>
          <w:sz w:val="24"/>
          <w:szCs w:val="24"/>
        </w:rPr>
        <w:t>,</w:t>
      </w:r>
      <w:r w:rsidR="005A5A75">
        <w:rPr>
          <w:rFonts w:ascii="Times New Roman" w:hAnsi="Times New Roman" w:cs="Times New Roman"/>
          <w:sz w:val="24"/>
          <w:szCs w:val="24"/>
        </w:rPr>
        <w:t xml:space="preserve"> I added </w:t>
      </w:r>
      <w:r w:rsidR="00785E0B">
        <w:rPr>
          <w:rFonts w:ascii="Times New Roman" w:hAnsi="Times New Roman" w:cs="Times New Roman"/>
          <w:sz w:val="24"/>
          <w:szCs w:val="24"/>
        </w:rPr>
        <w:t>printed duct tape</w:t>
      </w:r>
      <w:r w:rsidR="00EE56D5">
        <w:rPr>
          <w:rFonts w:ascii="Times New Roman" w:hAnsi="Times New Roman" w:cs="Times New Roman"/>
          <w:sz w:val="24"/>
          <w:szCs w:val="24"/>
        </w:rPr>
        <w:t xml:space="preserve"> to the PVC pipe extension to portray a feminine chic appearance. </w:t>
      </w:r>
      <w:r w:rsidR="00264A19">
        <w:rPr>
          <w:rFonts w:ascii="Times New Roman" w:hAnsi="Times New Roman" w:cs="Times New Roman"/>
          <w:sz w:val="24"/>
          <w:szCs w:val="24"/>
        </w:rPr>
        <w:t xml:space="preserve">The </w:t>
      </w:r>
      <w:r w:rsidR="00F53B51">
        <w:rPr>
          <w:rFonts w:ascii="Times New Roman" w:hAnsi="Times New Roman" w:cs="Times New Roman"/>
          <w:sz w:val="24"/>
          <w:szCs w:val="24"/>
        </w:rPr>
        <w:t>overall</w:t>
      </w:r>
      <w:r w:rsidR="00264A19">
        <w:rPr>
          <w:rFonts w:ascii="Times New Roman" w:hAnsi="Times New Roman" w:cs="Times New Roman"/>
          <w:sz w:val="24"/>
          <w:szCs w:val="24"/>
        </w:rPr>
        <w:t xml:space="preserve"> cost of</w:t>
      </w:r>
      <w:r w:rsidR="00E83734">
        <w:rPr>
          <w:rFonts w:ascii="Times New Roman" w:hAnsi="Times New Roman" w:cs="Times New Roman"/>
          <w:sz w:val="24"/>
          <w:szCs w:val="24"/>
        </w:rPr>
        <w:t xml:space="preserve"> my </w:t>
      </w:r>
      <w:r w:rsidR="00F53B51">
        <w:rPr>
          <w:rFonts w:ascii="Times New Roman" w:hAnsi="Times New Roman" w:cs="Times New Roman"/>
          <w:sz w:val="24"/>
          <w:szCs w:val="24"/>
        </w:rPr>
        <w:t>items, including the curling iron,</w:t>
      </w:r>
      <w:r w:rsidR="00E83734">
        <w:rPr>
          <w:rFonts w:ascii="Times New Roman" w:hAnsi="Times New Roman" w:cs="Times New Roman"/>
          <w:sz w:val="24"/>
          <w:szCs w:val="24"/>
        </w:rPr>
        <w:t xml:space="preserve"> </w:t>
      </w:r>
      <w:r w:rsidR="00F53B51">
        <w:rPr>
          <w:rFonts w:ascii="Times New Roman" w:hAnsi="Times New Roman" w:cs="Times New Roman"/>
          <w:sz w:val="24"/>
          <w:szCs w:val="24"/>
        </w:rPr>
        <w:t>totaled</w:t>
      </w:r>
      <w:r w:rsidR="00E83734">
        <w:rPr>
          <w:rFonts w:ascii="Times New Roman" w:hAnsi="Times New Roman" w:cs="Times New Roman"/>
          <w:sz w:val="24"/>
          <w:szCs w:val="24"/>
        </w:rPr>
        <w:t xml:space="preserve"> $27.84, well un</w:t>
      </w:r>
      <w:r w:rsidR="00311221">
        <w:rPr>
          <w:rFonts w:ascii="Times New Roman" w:hAnsi="Times New Roman" w:cs="Times New Roman"/>
          <w:sz w:val="24"/>
          <w:szCs w:val="24"/>
        </w:rPr>
        <w:t>der the $60.00 item cost limit</w:t>
      </w:r>
      <w:r w:rsidR="00CE50D2">
        <w:rPr>
          <w:rFonts w:ascii="Times New Roman" w:hAnsi="Times New Roman" w:cs="Times New Roman"/>
          <w:sz w:val="24"/>
          <w:szCs w:val="24"/>
        </w:rPr>
        <w:t xml:space="preserve"> (See Appendix B)</w:t>
      </w:r>
      <w:r w:rsidR="00311221">
        <w:rPr>
          <w:rFonts w:ascii="Times New Roman" w:hAnsi="Times New Roman" w:cs="Times New Roman"/>
          <w:sz w:val="24"/>
          <w:szCs w:val="24"/>
        </w:rPr>
        <w:t>.</w:t>
      </w:r>
    </w:p>
    <w:p w:rsidR="00294B2C" w:rsidRPr="000F515E" w:rsidRDefault="007618C3" w:rsidP="000F515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the curling iron </w:t>
      </w:r>
      <w:r w:rsidR="007F1DB4">
        <w:rPr>
          <w:rFonts w:ascii="Times New Roman" w:hAnsi="Times New Roman" w:cs="Times New Roman"/>
          <w:sz w:val="24"/>
          <w:szCs w:val="24"/>
        </w:rPr>
        <w:t>extended</w:t>
      </w:r>
      <w:r>
        <w:rPr>
          <w:rFonts w:ascii="Times New Roman" w:hAnsi="Times New Roman" w:cs="Times New Roman"/>
          <w:sz w:val="24"/>
          <w:szCs w:val="24"/>
        </w:rPr>
        <w:t>, clients will utilize less range of m</w:t>
      </w:r>
      <w:r w:rsidR="008C3234">
        <w:rPr>
          <w:rFonts w:ascii="Times New Roman" w:hAnsi="Times New Roman" w:cs="Times New Roman"/>
          <w:sz w:val="24"/>
          <w:szCs w:val="24"/>
        </w:rPr>
        <w:t>otion and conserve a significant amount of</w:t>
      </w:r>
      <w:r w:rsidR="00E5124B">
        <w:rPr>
          <w:rFonts w:ascii="Times New Roman" w:hAnsi="Times New Roman" w:cs="Times New Roman"/>
          <w:sz w:val="24"/>
          <w:szCs w:val="24"/>
        </w:rPr>
        <w:t xml:space="preserve"> energy</w:t>
      </w:r>
      <w:r w:rsidR="008C3234">
        <w:rPr>
          <w:rFonts w:ascii="Times New Roman" w:hAnsi="Times New Roman" w:cs="Times New Roman"/>
          <w:sz w:val="24"/>
          <w:szCs w:val="24"/>
        </w:rPr>
        <w:t xml:space="preserve"> when styling their hair. Individuals will </w:t>
      </w:r>
      <w:r w:rsidR="003D7290">
        <w:rPr>
          <w:rFonts w:ascii="Times New Roman" w:hAnsi="Times New Roman" w:cs="Times New Roman"/>
          <w:sz w:val="24"/>
          <w:szCs w:val="24"/>
        </w:rPr>
        <w:t>eliminate elevation of</w:t>
      </w:r>
      <w:r w:rsidR="008C3234">
        <w:rPr>
          <w:rFonts w:ascii="Times New Roman" w:hAnsi="Times New Roman" w:cs="Times New Roman"/>
          <w:sz w:val="24"/>
          <w:szCs w:val="24"/>
        </w:rPr>
        <w:t xml:space="preserve"> their </w:t>
      </w:r>
      <w:r w:rsidR="00C67235">
        <w:rPr>
          <w:rFonts w:ascii="Times New Roman" w:hAnsi="Times New Roman" w:cs="Times New Roman"/>
          <w:sz w:val="24"/>
          <w:szCs w:val="24"/>
        </w:rPr>
        <w:t xml:space="preserve">affected </w:t>
      </w:r>
      <w:r w:rsidR="008C3234">
        <w:rPr>
          <w:rFonts w:ascii="Times New Roman" w:hAnsi="Times New Roman" w:cs="Times New Roman"/>
          <w:sz w:val="24"/>
          <w:szCs w:val="24"/>
        </w:rPr>
        <w:t xml:space="preserve">shoulder </w:t>
      </w:r>
      <w:r w:rsidR="003D7290">
        <w:rPr>
          <w:rFonts w:ascii="Times New Roman" w:hAnsi="Times New Roman" w:cs="Times New Roman"/>
          <w:sz w:val="24"/>
          <w:szCs w:val="24"/>
        </w:rPr>
        <w:t>and will be able to independently style their hair with no assistance.</w:t>
      </w:r>
      <w:r w:rsidR="00C67235">
        <w:rPr>
          <w:rFonts w:ascii="Times New Roman" w:hAnsi="Times New Roman" w:cs="Times New Roman"/>
          <w:sz w:val="24"/>
          <w:szCs w:val="24"/>
        </w:rPr>
        <w:t xml:space="preserve"> Not only will </w:t>
      </w:r>
      <w:r w:rsidR="00C67235" w:rsidRPr="00C67235">
        <w:rPr>
          <w:rFonts w:ascii="Times New Roman" w:hAnsi="Times New Roman" w:cs="Times New Roman"/>
          <w:sz w:val="24"/>
          <w:szCs w:val="24"/>
        </w:rPr>
        <w:t>the</w:t>
      </w:r>
      <w:r w:rsidR="00C67235" w:rsidRPr="00C67235">
        <w:rPr>
          <w:rFonts w:ascii="Times New Roman" w:hAnsi="Times New Roman" w:cs="Times New Roman"/>
          <w:i/>
          <w:sz w:val="24"/>
          <w:szCs w:val="24"/>
        </w:rPr>
        <w:t xml:space="preserve"> Extend Your Curl</w:t>
      </w:r>
      <w:r w:rsidR="00882B57">
        <w:rPr>
          <w:rFonts w:ascii="Times New Roman" w:hAnsi="Times New Roman" w:cs="Times New Roman"/>
          <w:sz w:val="24"/>
          <w:szCs w:val="24"/>
        </w:rPr>
        <w:t xml:space="preserve"> assist clients experiencing adhesive capsulitis, but will also be beneficial for clients with </w:t>
      </w:r>
      <w:proofErr w:type="spellStart"/>
      <w:r w:rsidR="00882B57" w:rsidRPr="00882B57">
        <w:rPr>
          <w:rFonts w:ascii="Times New Roman" w:hAnsi="Times New Roman" w:cs="Times New Roman"/>
          <w:sz w:val="24"/>
          <w:szCs w:val="24"/>
        </w:rPr>
        <w:t>glenohumeral</w:t>
      </w:r>
      <w:proofErr w:type="spellEnd"/>
      <w:r w:rsidR="00882B57" w:rsidRPr="00882B57">
        <w:rPr>
          <w:rFonts w:ascii="Times New Roman" w:hAnsi="Times New Roman" w:cs="Times New Roman"/>
          <w:sz w:val="24"/>
          <w:szCs w:val="24"/>
        </w:rPr>
        <w:t xml:space="preserve"> osteoarthritis</w:t>
      </w:r>
      <w:r w:rsidR="00882B57">
        <w:rPr>
          <w:rFonts w:ascii="Times New Roman" w:hAnsi="Times New Roman" w:cs="Times New Roman"/>
          <w:sz w:val="24"/>
          <w:szCs w:val="24"/>
        </w:rPr>
        <w:t xml:space="preserve">, rotator cuff </w:t>
      </w:r>
      <w:proofErr w:type="spellStart"/>
      <w:r w:rsidR="00882B57" w:rsidRPr="00882B57">
        <w:rPr>
          <w:rFonts w:ascii="Times New Roman" w:hAnsi="Times New Roman" w:cs="Times New Roman"/>
          <w:sz w:val="24"/>
          <w:szCs w:val="24"/>
        </w:rPr>
        <w:t>tendinopathies</w:t>
      </w:r>
      <w:proofErr w:type="spellEnd"/>
      <w:r w:rsidR="00882B57">
        <w:rPr>
          <w:rFonts w:ascii="Times New Roman" w:hAnsi="Times New Roman" w:cs="Times New Roman"/>
          <w:sz w:val="24"/>
          <w:szCs w:val="24"/>
        </w:rPr>
        <w:t>, and other shoulder limi</w:t>
      </w:r>
      <w:r w:rsidR="006B26AD">
        <w:rPr>
          <w:rFonts w:ascii="Times New Roman" w:hAnsi="Times New Roman" w:cs="Times New Roman"/>
          <w:sz w:val="24"/>
          <w:szCs w:val="24"/>
        </w:rPr>
        <w:t>ting conditions</w:t>
      </w:r>
      <w:r w:rsidR="00882B57">
        <w:rPr>
          <w:rFonts w:ascii="Times New Roman" w:hAnsi="Times New Roman" w:cs="Times New Roman"/>
          <w:sz w:val="24"/>
          <w:szCs w:val="24"/>
        </w:rPr>
        <w:t xml:space="preserve">. </w:t>
      </w:r>
      <w:r w:rsidR="00C67235">
        <w:rPr>
          <w:rFonts w:ascii="Times New Roman" w:hAnsi="Times New Roman" w:cs="Times New Roman"/>
          <w:sz w:val="24"/>
          <w:szCs w:val="24"/>
        </w:rPr>
        <w:t>Diseases that require energy conservation techniques and strategies would benefit from this device to lessen energy expenditure and preserve energy for other occupations. Lastly, clients with t</w:t>
      </w:r>
      <w:r w:rsidR="00C67235" w:rsidRPr="00C67235">
        <w:rPr>
          <w:rFonts w:ascii="Times New Roman" w:hAnsi="Times New Roman" w:cs="Times New Roman"/>
          <w:sz w:val="24"/>
          <w:szCs w:val="24"/>
        </w:rPr>
        <w:t xml:space="preserve">hrombocytopenia-absent radius (TAR) syndrome </w:t>
      </w:r>
      <w:r w:rsidR="00C67235">
        <w:rPr>
          <w:rFonts w:ascii="Times New Roman" w:hAnsi="Times New Roman" w:cs="Times New Roman"/>
          <w:sz w:val="24"/>
          <w:szCs w:val="24"/>
        </w:rPr>
        <w:t xml:space="preserve">may also find this device useful if curling their hair is a priority in their life. TAR syndrome is </w:t>
      </w:r>
      <w:r w:rsidR="00C67235" w:rsidRPr="00C67235">
        <w:rPr>
          <w:rFonts w:ascii="Times New Roman" w:hAnsi="Times New Roman" w:cs="Times New Roman"/>
          <w:sz w:val="24"/>
          <w:szCs w:val="24"/>
        </w:rPr>
        <w:t>characterized by the absence of a</w:t>
      </w:r>
      <w:r w:rsidR="00C67235">
        <w:rPr>
          <w:rFonts w:ascii="Times New Roman" w:hAnsi="Times New Roman" w:cs="Times New Roman"/>
          <w:sz w:val="24"/>
          <w:szCs w:val="24"/>
        </w:rPr>
        <w:t xml:space="preserve"> radius bone </w:t>
      </w:r>
      <w:r w:rsidR="00C67235" w:rsidRPr="00C67235">
        <w:rPr>
          <w:rFonts w:ascii="Times New Roman" w:hAnsi="Times New Roman" w:cs="Times New Roman"/>
          <w:sz w:val="24"/>
          <w:szCs w:val="24"/>
        </w:rPr>
        <w:t>in each forearm</w:t>
      </w:r>
      <w:r w:rsidR="00C67235">
        <w:rPr>
          <w:rFonts w:ascii="Times New Roman" w:hAnsi="Times New Roman" w:cs="Times New Roman"/>
          <w:sz w:val="24"/>
          <w:szCs w:val="24"/>
        </w:rPr>
        <w:t xml:space="preserve">. If clients have the ability to utilize their hands for grasping, the </w:t>
      </w:r>
      <w:r w:rsidR="00C67235" w:rsidRPr="00C67235">
        <w:rPr>
          <w:rFonts w:ascii="Times New Roman" w:hAnsi="Times New Roman" w:cs="Times New Roman"/>
          <w:i/>
          <w:sz w:val="24"/>
          <w:szCs w:val="24"/>
        </w:rPr>
        <w:t>Extend Your Curl</w:t>
      </w:r>
      <w:r w:rsidR="00F53B51">
        <w:rPr>
          <w:rFonts w:ascii="Times New Roman" w:hAnsi="Times New Roman" w:cs="Times New Roman"/>
          <w:sz w:val="24"/>
          <w:szCs w:val="24"/>
        </w:rPr>
        <w:t xml:space="preserve"> will</w:t>
      </w:r>
      <w:r w:rsidR="00C67235">
        <w:rPr>
          <w:rFonts w:ascii="Times New Roman" w:hAnsi="Times New Roman" w:cs="Times New Roman"/>
          <w:sz w:val="24"/>
          <w:szCs w:val="24"/>
        </w:rPr>
        <w:t xml:space="preserve"> enhance their</w:t>
      </w:r>
      <w:r w:rsidR="00CE0E14">
        <w:rPr>
          <w:rFonts w:ascii="Times New Roman" w:hAnsi="Times New Roman" w:cs="Times New Roman"/>
          <w:sz w:val="24"/>
          <w:szCs w:val="24"/>
        </w:rPr>
        <w:t xml:space="preserve"> functional</w:t>
      </w:r>
      <w:r w:rsidR="00C67235">
        <w:rPr>
          <w:rFonts w:ascii="Times New Roman" w:hAnsi="Times New Roman" w:cs="Times New Roman"/>
          <w:sz w:val="24"/>
          <w:szCs w:val="24"/>
        </w:rPr>
        <w:t xml:space="preserve"> independence when grooming. </w:t>
      </w:r>
    </w:p>
    <w:p w:rsidR="00E2593C" w:rsidRPr="00524546" w:rsidRDefault="00E2593C" w:rsidP="00882B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46">
        <w:rPr>
          <w:rFonts w:ascii="Times New Roman" w:hAnsi="Times New Roman" w:cs="Times New Roman"/>
          <w:b/>
          <w:sz w:val="24"/>
          <w:szCs w:val="24"/>
        </w:rPr>
        <w:t>Enhancing Occupational Performance</w:t>
      </w:r>
    </w:p>
    <w:p w:rsidR="009566BD" w:rsidRDefault="007618C3" w:rsidP="005B6C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 xml:space="preserve">My mother has survived and recovered from her illness, but remembers the struggles she faced. She acknowledged how beneficial a device like this would have been during her recovery and is happy to know there are several assistive devices </w:t>
      </w:r>
      <w:r w:rsidR="00882B57">
        <w:rPr>
          <w:rFonts w:ascii="Times New Roman" w:hAnsi="Times New Roman" w:cs="Times New Roman"/>
          <w:sz w:val="24"/>
          <w:szCs w:val="24"/>
        </w:rPr>
        <w:t xml:space="preserve">that are </w:t>
      </w:r>
      <w:r w:rsidR="003F4E2F">
        <w:rPr>
          <w:rFonts w:ascii="Times New Roman" w:hAnsi="Times New Roman" w:cs="Times New Roman"/>
          <w:sz w:val="24"/>
          <w:szCs w:val="24"/>
        </w:rPr>
        <w:t>available today to be utilized</w:t>
      </w:r>
      <w:r w:rsidRPr="007618C3">
        <w:rPr>
          <w:rFonts w:ascii="Times New Roman" w:hAnsi="Times New Roman" w:cs="Times New Roman"/>
          <w:sz w:val="24"/>
          <w:szCs w:val="24"/>
        </w:rPr>
        <w:t xml:space="preserve">. </w:t>
      </w:r>
      <w:r w:rsidR="00A318CE" w:rsidRPr="00A318CE">
        <w:rPr>
          <w:rFonts w:ascii="Times New Roman" w:hAnsi="Times New Roman" w:cs="Times New Roman"/>
          <w:sz w:val="24"/>
          <w:szCs w:val="24"/>
        </w:rPr>
        <w:t xml:space="preserve">If </w:t>
      </w:r>
      <w:r w:rsidR="00A318CE" w:rsidRPr="00BE0D31">
        <w:rPr>
          <w:rFonts w:ascii="Times New Roman" w:hAnsi="Times New Roman" w:cs="Times New Roman"/>
          <w:sz w:val="24"/>
          <w:szCs w:val="24"/>
        </w:rPr>
        <w:t xml:space="preserve">one is unable to complete ADLs </w:t>
      </w:r>
      <w:r w:rsidR="00294B2C" w:rsidRPr="00BE0D31">
        <w:rPr>
          <w:rFonts w:ascii="Times New Roman" w:hAnsi="Times New Roman" w:cs="Times New Roman"/>
          <w:sz w:val="24"/>
          <w:szCs w:val="24"/>
        </w:rPr>
        <w:t xml:space="preserve">effectively, </w:t>
      </w:r>
      <w:r w:rsidR="00A318CE" w:rsidRPr="00BE0D31">
        <w:rPr>
          <w:rFonts w:ascii="Times New Roman" w:hAnsi="Times New Roman" w:cs="Times New Roman"/>
          <w:sz w:val="24"/>
          <w:szCs w:val="24"/>
        </w:rPr>
        <w:t xml:space="preserve">it is highly likely that </w:t>
      </w:r>
      <w:r w:rsidR="00840DF8">
        <w:rPr>
          <w:rFonts w:ascii="Times New Roman" w:hAnsi="Times New Roman" w:cs="Times New Roman"/>
          <w:sz w:val="24"/>
          <w:szCs w:val="24"/>
        </w:rPr>
        <w:t>instrumental activities of daily living (IADL)</w:t>
      </w:r>
      <w:r w:rsidR="00A318CE" w:rsidRPr="00BE0D31">
        <w:rPr>
          <w:rFonts w:ascii="Times New Roman" w:hAnsi="Times New Roman" w:cs="Times New Roman"/>
          <w:sz w:val="24"/>
          <w:szCs w:val="24"/>
        </w:rPr>
        <w:t xml:space="preserve"> will be just as difficult.</w:t>
      </w:r>
      <w:r w:rsidR="00F250DC" w:rsidRPr="00BE0D31">
        <w:rPr>
          <w:rFonts w:ascii="Times New Roman" w:hAnsi="Times New Roman" w:cs="Times New Roman"/>
          <w:sz w:val="24"/>
          <w:szCs w:val="24"/>
        </w:rPr>
        <w:t xml:space="preserve"> </w:t>
      </w:r>
      <w:r w:rsidR="007B3844" w:rsidRPr="00BE0D31">
        <w:rPr>
          <w:rFonts w:ascii="Times New Roman" w:hAnsi="Times New Roman" w:cs="Times New Roman"/>
          <w:sz w:val="24"/>
          <w:szCs w:val="24"/>
        </w:rPr>
        <w:t>Evidence shows</w:t>
      </w:r>
      <w:r w:rsidR="00BE0D31" w:rsidRPr="00BE0D31">
        <w:rPr>
          <w:rFonts w:ascii="Times New Roman" w:hAnsi="Times New Roman" w:cs="Times New Roman"/>
          <w:sz w:val="24"/>
          <w:szCs w:val="24"/>
        </w:rPr>
        <w:t xml:space="preserve"> that no therapeutic intervention is universally accepted as the most effective treatment for long term methods of care</w:t>
      </w:r>
      <w:r w:rsidR="00BE0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0D31" w:rsidRPr="00BE0D31">
        <w:rPr>
          <w:rFonts w:ascii="Times New Roman" w:hAnsi="Times New Roman" w:cs="Times New Roman"/>
          <w:sz w:val="24"/>
          <w:szCs w:val="24"/>
        </w:rPr>
        <w:t>Favejee</w:t>
      </w:r>
      <w:proofErr w:type="spellEnd"/>
      <w:r w:rsidR="00BE0D31" w:rsidRPr="00BE0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D31" w:rsidRPr="00BE0D31">
        <w:rPr>
          <w:rFonts w:ascii="Times New Roman" w:hAnsi="Times New Roman" w:cs="Times New Roman"/>
          <w:sz w:val="24"/>
          <w:szCs w:val="24"/>
        </w:rPr>
        <w:t>Huisstede</w:t>
      </w:r>
      <w:proofErr w:type="spellEnd"/>
      <w:r w:rsidR="00BE0D31" w:rsidRPr="00BE0D31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BE0D31" w:rsidRPr="00BE0D31">
        <w:rPr>
          <w:rFonts w:ascii="Times New Roman" w:hAnsi="Times New Roman" w:cs="Times New Roman"/>
          <w:sz w:val="24"/>
          <w:szCs w:val="24"/>
        </w:rPr>
        <w:t>Koes</w:t>
      </w:r>
      <w:proofErr w:type="spellEnd"/>
      <w:r w:rsidR="00BE0D31" w:rsidRPr="00BE0D31">
        <w:rPr>
          <w:rFonts w:ascii="Times New Roman" w:hAnsi="Times New Roman" w:cs="Times New Roman"/>
          <w:sz w:val="24"/>
          <w:szCs w:val="24"/>
        </w:rPr>
        <w:t>, 2011</w:t>
      </w:r>
      <w:r w:rsidR="00BE0D31">
        <w:rPr>
          <w:rFonts w:ascii="Times New Roman" w:hAnsi="Times New Roman" w:cs="Times New Roman"/>
          <w:sz w:val="24"/>
          <w:szCs w:val="24"/>
        </w:rPr>
        <w:t>)</w:t>
      </w:r>
      <w:r w:rsidR="00BE0D31" w:rsidRPr="00BE0D31">
        <w:rPr>
          <w:rFonts w:ascii="Times New Roman" w:hAnsi="Times New Roman" w:cs="Times New Roman"/>
          <w:sz w:val="24"/>
          <w:szCs w:val="24"/>
        </w:rPr>
        <w:t xml:space="preserve">. Short term techniques have shown to be effective, but researchers need to continue to study long term </w:t>
      </w:r>
      <w:r w:rsidR="00AD10A4">
        <w:rPr>
          <w:rFonts w:ascii="Times New Roman" w:hAnsi="Times New Roman" w:cs="Times New Roman"/>
          <w:sz w:val="24"/>
          <w:szCs w:val="24"/>
        </w:rPr>
        <w:t>treatment interventions</w:t>
      </w:r>
      <w:r w:rsidR="00BE0D31">
        <w:rPr>
          <w:rFonts w:ascii="Times New Roman" w:hAnsi="Times New Roman" w:cs="Times New Roman"/>
          <w:sz w:val="24"/>
          <w:szCs w:val="24"/>
        </w:rPr>
        <w:t xml:space="preserve"> for frozen shoulder</w:t>
      </w:r>
      <w:r w:rsidR="00BE0D31" w:rsidRPr="00BE0D31">
        <w:rPr>
          <w:rFonts w:ascii="Times New Roman" w:hAnsi="Times New Roman" w:cs="Times New Roman"/>
          <w:sz w:val="24"/>
          <w:szCs w:val="24"/>
        </w:rPr>
        <w:t>.</w:t>
      </w:r>
      <w:r w:rsidR="005B6C48" w:rsidRPr="005B6C48">
        <w:rPr>
          <w:rFonts w:ascii="Times New Roman" w:hAnsi="Times New Roman" w:cs="Times New Roman"/>
          <w:sz w:val="24"/>
          <w:szCs w:val="24"/>
        </w:rPr>
        <w:t xml:space="preserve"> Until the etiology is completely understood, conflicting findings on pain, function and recovery lead practitioners with inconclusive answers when treating patients with frozen shoulder (Foster &amp; </w:t>
      </w:r>
      <w:proofErr w:type="spellStart"/>
      <w:r w:rsidR="005B6C48" w:rsidRPr="005B6C48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="005B6C48" w:rsidRPr="005B6C48">
        <w:rPr>
          <w:rFonts w:ascii="Times New Roman" w:hAnsi="Times New Roman" w:cs="Times New Roman"/>
          <w:sz w:val="24"/>
          <w:szCs w:val="24"/>
        </w:rPr>
        <w:t xml:space="preserve">, 2010). </w:t>
      </w:r>
    </w:p>
    <w:p w:rsidR="00AD10A4" w:rsidRDefault="005B6C48" w:rsidP="009566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C48">
        <w:rPr>
          <w:rFonts w:ascii="Times New Roman" w:hAnsi="Times New Roman" w:cs="Times New Roman"/>
          <w:sz w:val="24"/>
          <w:szCs w:val="24"/>
        </w:rPr>
        <w:lastRenderedPageBreak/>
        <w:t>As a future occupational therapist, I would utilize the methods of</w:t>
      </w:r>
      <w:r>
        <w:rPr>
          <w:rFonts w:ascii="Times New Roman" w:hAnsi="Times New Roman" w:cs="Times New Roman"/>
          <w:sz w:val="24"/>
          <w:szCs w:val="24"/>
        </w:rPr>
        <w:t xml:space="preserve"> assistive technology with</w:t>
      </w:r>
      <w:r w:rsidR="009566BD">
        <w:rPr>
          <w:rFonts w:ascii="Times New Roman" w:hAnsi="Times New Roman" w:cs="Times New Roman"/>
          <w:sz w:val="24"/>
          <w:szCs w:val="24"/>
        </w:rPr>
        <w:t xml:space="preserve"> interventions focused on</w:t>
      </w:r>
      <w:r>
        <w:rPr>
          <w:rFonts w:ascii="Times New Roman" w:hAnsi="Times New Roman" w:cs="Times New Roman"/>
          <w:sz w:val="24"/>
          <w:szCs w:val="24"/>
        </w:rPr>
        <w:t xml:space="preserve"> supervised neglect to decrease the level of pain. Collaborating with the client to establish a strong therapeutic repertoire and being receptive to their level of pain may increase</w:t>
      </w:r>
      <w:r w:rsidR="009566BD">
        <w:rPr>
          <w:rFonts w:ascii="Times New Roman" w:hAnsi="Times New Roman" w:cs="Times New Roman"/>
          <w:sz w:val="24"/>
          <w:szCs w:val="24"/>
        </w:rPr>
        <w:t xml:space="preserve"> their level of </w:t>
      </w:r>
      <w:r>
        <w:rPr>
          <w:rFonts w:ascii="Times New Roman" w:hAnsi="Times New Roman" w:cs="Times New Roman"/>
          <w:sz w:val="24"/>
          <w:szCs w:val="24"/>
        </w:rPr>
        <w:t xml:space="preserve">participation in therapy sessions.  </w:t>
      </w:r>
      <w:r w:rsidR="009566BD">
        <w:rPr>
          <w:rFonts w:ascii="Times New Roman" w:hAnsi="Times New Roman" w:cs="Times New Roman"/>
          <w:sz w:val="24"/>
          <w:szCs w:val="24"/>
        </w:rPr>
        <w:t>Clients should continue</w:t>
      </w:r>
      <w:r w:rsidR="00AD10A4">
        <w:rPr>
          <w:rFonts w:ascii="Times New Roman" w:hAnsi="Times New Roman" w:cs="Times New Roman"/>
          <w:sz w:val="24"/>
          <w:szCs w:val="24"/>
        </w:rPr>
        <w:t xml:space="preserve"> rehabilitation</w:t>
      </w:r>
      <w:r w:rsidR="009566BD">
        <w:rPr>
          <w:rFonts w:ascii="Times New Roman" w:hAnsi="Times New Roman" w:cs="Times New Roman"/>
          <w:sz w:val="24"/>
          <w:szCs w:val="24"/>
        </w:rPr>
        <w:t xml:space="preserve"> treatment sessions to increase ROM and utilize modalities to enhance mobility. </w:t>
      </w:r>
      <w:r w:rsidR="00CE5B40">
        <w:rPr>
          <w:rFonts w:ascii="Times New Roman" w:hAnsi="Times New Roman" w:cs="Times New Roman"/>
          <w:sz w:val="24"/>
          <w:szCs w:val="24"/>
        </w:rPr>
        <w:t xml:space="preserve"> </w:t>
      </w:r>
      <w:r w:rsidR="009566BD">
        <w:rPr>
          <w:rFonts w:ascii="Times New Roman" w:hAnsi="Times New Roman" w:cs="Times New Roman"/>
          <w:sz w:val="24"/>
          <w:szCs w:val="24"/>
        </w:rPr>
        <w:t>Assistive</w:t>
      </w:r>
      <w:r w:rsidR="00CE5B40">
        <w:rPr>
          <w:rFonts w:ascii="Times New Roman" w:hAnsi="Times New Roman" w:cs="Times New Roman"/>
          <w:sz w:val="24"/>
          <w:szCs w:val="24"/>
        </w:rPr>
        <w:t xml:space="preserve"> devices </w:t>
      </w:r>
      <w:r w:rsidR="009566BD">
        <w:rPr>
          <w:rFonts w:ascii="Times New Roman" w:hAnsi="Times New Roman" w:cs="Times New Roman"/>
          <w:sz w:val="24"/>
          <w:szCs w:val="24"/>
        </w:rPr>
        <w:t>may be advised for the client to</w:t>
      </w:r>
      <w:r w:rsidR="00CE5B40">
        <w:rPr>
          <w:rFonts w:ascii="Times New Roman" w:hAnsi="Times New Roman" w:cs="Times New Roman"/>
          <w:sz w:val="24"/>
          <w:szCs w:val="24"/>
        </w:rPr>
        <w:t xml:space="preserve"> manage </w:t>
      </w:r>
      <w:r w:rsidR="00763092">
        <w:rPr>
          <w:rFonts w:ascii="Times New Roman" w:hAnsi="Times New Roman" w:cs="Times New Roman"/>
          <w:sz w:val="24"/>
          <w:szCs w:val="24"/>
        </w:rPr>
        <w:t xml:space="preserve">independence </w:t>
      </w:r>
      <w:r w:rsidR="00AD10A4">
        <w:rPr>
          <w:rFonts w:ascii="Times New Roman" w:hAnsi="Times New Roman" w:cs="Times New Roman"/>
          <w:sz w:val="24"/>
          <w:szCs w:val="24"/>
        </w:rPr>
        <w:t>at home if shoulder mobility is limited</w:t>
      </w:r>
      <w:r w:rsidR="00160AC3">
        <w:rPr>
          <w:rFonts w:ascii="Times New Roman" w:hAnsi="Times New Roman" w:cs="Times New Roman"/>
          <w:sz w:val="24"/>
          <w:szCs w:val="24"/>
        </w:rPr>
        <w:t>.</w:t>
      </w:r>
      <w:r w:rsidR="00BE0D31">
        <w:rPr>
          <w:rFonts w:ascii="Times New Roman" w:hAnsi="Times New Roman" w:cs="Times New Roman"/>
          <w:sz w:val="24"/>
          <w:szCs w:val="24"/>
        </w:rPr>
        <w:t xml:space="preserve"> </w:t>
      </w:r>
      <w:r w:rsidR="00160AC3">
        <w:rPr>
          <w:rFonts w:ascii="Times New Roman" w:hAnsi="Times New Roman" w:cs="Times New Roman"/>
          <w:sz w:val="24"/>
          <w:szCs w:val="24"/>
        </w:rPr>
        <w:t>T</w:t>
      </w:r>
      <w:r w:rsidR="00BE0D31" w:rsidRPr="00BE0D31">
        <w:rPr>
          <w:rFonts w:ascii="Times New Roman" w:hAnsi="Times New Roman" w:cs="Times New Roman"/>
          <w:sz w:val="24"/>
          <w:szCs w:val="24"/>
        </w:rPr>
        <w:t>he</w:t>
      </w:r>
      <w:r w:rsidR="00BE0D31" w:rsidRPr="00BE0D31">
        <w:rPr>
          <w:rFonts w:ascii="Times New Roman" w:hAnsi="Times New Roman" w:cs="Times New Roman"/>
          <w:i/>
          <w:sz w:val="24"/>
          <w:szCs w:val="24"/>
        </w:rPr>
        <w:t xml:space="preserve"> Extend Your Curl</w:t>
      </w:r>
      <w:r w:rsidR="00BE0D31" w:rsidRPr="00BE0D31">
        <w:rPr>
          <w:rFonts w:ascii="Times New Roman" w:hAnsi="Times New Roman" w:cs="Times New Roman"/>
          <w:sz w:val="24"/>
          <w:szCs w:val="24"/>
        </w:rPr>
        <w:t xml:space="preserve"> device </w:t>
      </w:r>
      <w:r w:rsidR="00160AC3">
        <w:rPr>
          <w:rFonts w:ascii="Times New Roman" w:hAnsi="Times New Roman" w:cs="Times New Roman"/>
          <w:sz w:val="24"/>
          <w:szCs w:val="24"/>
        </w:rPr>
        <w:t>enhances</w:t>
      </w:r>
      <w:r w:rsidR="00BE0D31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160AC3">
        <w:rPr>
          <w:rFonts w:ascii="Times New Roman" w:hAnsi="Times New Roman" w:cs="Times New Roman"/>
          <w:sz w:val="24"/>
          <w:szCs w:val="24"/>
        </w:rPr>
        <w:t xml:space="preserve"> without the constraints from necessary should</w:t>
      </w:r>
      <w:r w:rsidR="00CE5B40">
        <w:rPr>
          <w:rFonts w:ascii="Times New Roman" w:hAnsi="Times New Roman" w:cs="Times New Roman"/>
          <w:sz w:val="24"/>
          <w:szCs w:val="24"/>
        </w:rPr>
        <w:t>er</w:t>
      </w:r>
      <w:r w:rsidR="00160AC3">
        <w:rPr>
          <w:rFonts w:ascii="Times New Roman" w:hAnsi="Times New Roman" w:cs="Times New Roman"/>
          <w:sz w:val="24"/>
          <w:szCs w:val="24"/>
        </w:rPr>
        <w:t xml:space="preserve"> elevation</w:t>
      </w:r>
      <w:r w:rsidR="00BE0D31">
        <w:rPr>
          <w:rFonts w:ascii="Times New Roman" w:hAnsi="Times New Roman" w:cs="Times New Roman"/>
          <w:sz w:val="24"/>
          <w:szCs w:val="24"/>
        </w:rPr>
        <w:t xml:space="preserve"> when styling</w:t>
      </w:r>
      <w:r w:rsidR="00BE0D31" w:rsidRPr="00BE0D31">
        <w:rPr>
          <w:rFonts w:ascii="Times New Roman" w:hAnsi="Times New Roman" w:cs="Times New Roman"/>
          <w:sz w:val="24"/>
          <w:szCs w:val="24"/>
        </w:rPr>
        <w:t xml:space="preserve"> hair</w:t>
      </w:r>
      <w:r w:rsidR="00BE0D31">
        <w:rPr>
          <w:rFonts w:ascii="Times New Roman" w:hAnsi="Times New Roman" w:cs="Times New Roman"/>
          <w:sz w:val="24"/>
          <w:szCs w:val="24"/>
        </w:rPr>
        <w:t xml:space="preserve">. Decreasing shoulder mobility </w:t>
      </w:r>
      <w:r w:rsidR="00160AC3">
        <w:rPr>
          <w:rFonts w:ascii="Times New Roman" w:hAnsi="Times New Roman" w:cs="Times New Roman"/>
          <w:sz w:val="24"/>
          <w:szCs w:val="24"/>
        </w:rPr>
        <w:t>when styling one’s hair</w:t>
      </w:r>
      <w:r w:rsidR="00BE0D31">
        <w:rPr>
          <w:rFonts w:ascii="Times New Roman" w:hAnsi="Times New Roman" w:cs="Times New Roman"/>
          <w:sz w:val="24"/>
          <w:szCs w:val="24"/>
        </w:rPr>
        <w:t xml:space="preserve"> will ease the needs of </w:t>
      </w:r>
      <w:r w:rsidR="00160AC3">
        <w:rPr>
          <w:rFonts w:ascii="Times New Roman" w:hAnsi="Times New Roman" w:cs="Times New Roman"/>
          <w:sz w:val="24"/>
          <w:szCs w:val="24"/>
        </w:rPr>
        <w:t>assistance from others.</w:t>
      </w:r>
      <w:r w:rsidR="00BE0D31">
        <w:rPr>
          <w:rFonts w:ascii="Times New Roman" w:hAnsi="Times New Roman" w:cs="Times New Roman"/>
          <w:sz w:val="24"/>
          <w:szCs w:val="24"/>
        </w:rPr>
        <w:t xml:space="preserve"> </w:t>
      </w:r>
      <w:r w:rsidR="00BE0D31" w:rsidRPr="00BE0D31">
        <w:rPr>
          <w:rFonts w:ascii="Times New Roman" w:hAnsi="Times New Roman" w:cs="Times New Roman"/>
          <w:sz w:val="24"/>
          <w:szCs w:val="24"/>
        </w:rPr>
        <w:t xml:space="preserve"> </w:t>
      </w:r>
      <w:r w:rsidR="00294B2C" w:rsidRPr="00BE0D31">
        <w:rPr>
          <w:rFonts w:ascii="Times New Roman" w:hAnsi="Times New Roman" w:cs="Times New Roman"/>
          <w:sz w:val="24"/>
          <w:szCs w:val="24"/>
        </w:rPr>
        <w:t xml:space="preserve">If techniques and </w:t>
      </w:r>
      <w:r w:rsidR="000F515E" w:rsidRPr="00BE0D31">
        <w:rPr>
          <w:rFonts w:ascii="Times New Roman" w:hAnsi="Times New Roman" w:cs="Times New Roman"/>
          <w:sz w:val="24"/>
          <w:szCs w:val="24"/>
        </w:rPr>
        <w:t xml:space="preserve">devices are transferred over to </w:t>
      </w:r>
      <w:r w:rsidR="00294B2C" w:rsidRPr="00BE0D31">
        <w:rPr>
          <w:rFonts w:ascii="Times New Roman" w:hAnsi="Times New Roman" w:cs="Times New Roman"/>
          <w:sz w:val="24"/>
          <w:szCs w:val="24"/>
        </w:rPr>
        <w:t>other daily</w:t>
      </w:r>
      <w:r w:rsidR="00FE56A2">
        <w:rPr>
          <w:rFonts w:ascii="Times New Roman" w:hAnsi="Times New Roman" w:cs="Times New Roman"/>
          <w:sz w:val="24"/>
          <w:szCs w:val="24"/>
        </w:rPr>
        <w:t xml:space="preserve"> </w:t>
      </w:r>
      <w:r w:rsidR="009566BD">
        <w:rPr>
          <w:rFonts w:ascii="Times New Roman" w:hAnsi="Times New Roman" w:cs="Times New Roman"/>
          <w:sz w:val="24"/>
          <w:szCs w:val="24"/>
        </w:rPr>
        <w:t xml:space="preserve">activities, </w:t>
      </w:r>
      <w:r w:rsidR="00294B2C" w:rsidRPr="00BE0D31">
        <w:rPr>
          <w:rFonts w:ascii="Times New Roman" w:hAnsi="Times New Roman" w:cs="Times New Roman"/>
          <w:sz w:val="24"/>
          <w:szCs w:val="24"/>
        </w:rPr>
        <w:t>individuals</w:t>
      </w:r>
      <w:r w:rsidR="00AD10A4">
        <w:rPr>
          <w:rFonts w:ascii="Times New Roman" w:hAnsi="Times New Roman" w:cs="Times New Roman"/>
          <w:sz w:val="24"/>
          <w:szCs w:val="24"/>
        </w:rPr>
        <w:t xml:space="preserve"> will </w:t>
      </w:r>
      <w:r w:rsidR="00294B2C" w:rsidRPr="00BE0D31">
        <w:rPr>
          <w:rFonts w:ascii="Times New Roman" w:hAnsi="Times New Roman" w:cs="Times New Roman"/>
          <w:sz w:val="24"/>
          <w:szCs w:val="24"/>
        </w:rPr>
        <w:t xml:space="preserve">maintain independence as they manage their shoulder condition. </w:t>
      </w:r>
    </w:p>
    <w:p w:rsidR="00041A40" w:rsidRDefault="00AD10A4" w:rsidP="009566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10A4">
        <w:rPr>
          <w:rFonts w:ascii="Times New Roman" w:hAnsi="Times New Roman" w:cs="Times New Roman"/>
          <w:i/>
          <w:sz w:val="24"/>
          <w:szCs w:val="24"/>
        </w:rPr>
        <w:t>Extend Your Curl</w:t>
      </w:r>
      <w:r>
        <w:rPr>
          <w:rFonts w:ascii="Times New Roman" w:hAnsi="Times New Roman" w:cs="Times New Roman"/>
          <w:sz w:val="24"/>
          <w:szCs w:val="24"/>
        </w:rPr>
        <w:t xml:space="preserve"> would have been a significant help for my mother after her breast cancer left her with secondary conditions of frozen shoulder syndrome. </w:t>
      </w:r>
      <w:r w:rsidRPr="00AD10A4">
        <w:rPr>
          <w:rFonts w:ascii="Times New Roman" w:hAnsi="Times New Roman" w:cs="Times New Roman"/>
          <w:sz w:val="24"/>
          <w:szCs w:val="24"/>
        </w:rPr>
        <w:t xml:space="preserve">Her roles </w:t>
      </w:r>
      <w:r>
        <w:rPr>
          <w:rFonts w:ascii="Times New Roman" w:hAnsi="Times New Roman" w:cs="Times New Roman"/>
          <w:sz w:val="24"/>
          <w:szCs w:val="24"/>
        </w:rPr>
        <w:t xml:space="preserve">as a mother and wife quickly went back to normal and her appearance was important when completing daily tasks in the community. </w:t>
      </w:r>
      <w:r w:rsidR="00A53021">
        <w:rPr>
          <w:rFonts w:ascii="Times New Roman" w:hAnsi="Times New Roman" w:cs="Times New Roman"/>
          <w:sz w:val="24"/>
          <w:szCs w:val="24"/>
        </w:rPr>
        <w:t>The psychosocial impact of breast cancer may lead to depression and negative body image perceptions. The act of grooming to make ones self-look good physically may enhance the client feelings internally.</w:t>
      </w:r>
      <w:r w:rsidR="00CB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mother does not like to place burdens on anyone or ask for help, and the times she does it is evident she is in pain. The </w:t>
      </w:r>
      <w:r w:rsidRPr="00AD10A4">
        <w:rPr>
          <w:rFonts w:ascii="Times New Roman" w:hAnsi="Times New Roman" w:cs="Times New Roman"/>
          <w:i/>
          <w:sz w:val="24"/>
          <w:szCs w:val="24"/>
        </w:rPr>
        <w:t>Extend Your Curl</w:t>
      </w:r>
      <w:r>
        <w:rPr>
          <w:rFonts w:ascii="Times New Roman" w:hAnsi="Times New Roman" w:cs="Times New Roman"/>
          <w:sz w:val="24"/>
          <w:szCs w:val="24"/>
        </w:rPr>
        <w:t xml:space="preserve"> would allow my mother to style her hair independently without experiencing any </w:t>
      </w:r>
      <w:r w:rsidR="00DD6BE5">
        <w:rPr>
          <w:rFonts w:ascii="Times New Roman" w:hAnsi="Times New Roman" w:cs="Times New Roman"/>
          <w:sz w:val="24"/>
          <w:szCs w:val="24"/>
        </w:rPr>
        <w:t>pain from shoulder elevation.</w:t>
      </w:r>
    </w:p>
    <w:p w:rsidR="00D262B4" w:rsidRPr="00BE0D31" w:rsidRDefault="00041A40" w:rsidP="009566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Occupational performance would also be increased</w:t>
      </w:r>
      <w:r w:rsidR="00DD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041A40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D6BE5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need to return back to work, but </w:t>
      </w:r>
      <w:r w:rsidR="00DD6BE5">
        <w:rPr>
          <w:rFonts w:ascii="Times New Roman" w:hAnsi="Times New Roman" w:cs="Times New Roman"/>
          <w:sz w:val="24"/>
          <w:szCs w:val="24"/>
        </w:rPr>
        <w:t>are unable to style their hair due to decreased shoulder mobility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A40">
        <w:rPr>
          <w:rFonts w:ascii="Times New Roman" w:hAnsi="Times New Roman" w:cs="Times New Roman"/>
          <w:sz w:val="24"/>
          <w:szCs w:val="24"/>
        </w:rPr>
        <w:t xml:space="preserve"> </w:t>
      </w:r>
      <w:r w:rsidR="00DD6BE5">
        <w:rPr>
          <w:rFonts w:ascii="Times New Roman" w:hAnsi="Times New Roman" w:cs="Times New Roman"/>
          <w:sz w:val="24"/>
          <w:szCs w:val="24"/>
        </w:rPr>
        <w:t xml:space="preserve">If </w:t>
      </w:r>
      <w:r w:rsidRPr="00041A40">
        <w:rPr>
          <w:rFonts w:ascii="Times New Roman" w:hAnsi="Times New Roman" w:cs="Times New Roman"/>
          <w:sz w:val="24"/>
          <w:szCs w:val="24"/>
        </w:rPr>
        <w:t>work obligations</w:t>
      </w:r>
      <w:r w:rsidR="00DD6BE5">
        <w:rPr>
          <w:rFonts w:ascii="Times New Roman" w:hAnsi="Times New Roman" w:cs="Times New Roman"/>
          <w:sz w:val="24"/>
          <w:szCs w:val="24"/>
        </w:rPr>
        <w:t xml:space="preserve"> permit enhanced appearance,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40">
        <w:rPr>
          <w:rFonts w:ascii="Times New Roman" w:hAnsi="Times New Roman" w:cs="Times New Roman"/>
          <w:sz w:val="24"/>
          <w:szCs w:val="24"/>
        </w:rPr>
        <w:t xml:space="preserve">the </w:t>
      </w:r>
      <w:r w:rsidRPr="00041A40">
        <w:rPr>
          <w:rFonts w:ascii="Times New Roman" w:hAnsi="Times New Roman" w:cs="Times New Roman"/>
          <w:i/>
          <w:sz w:val="24"/>
          <w:szCs w:val="24"/>
        </w:rPr>
        <w:t>Extend Your Curl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BE5">
        <w:rPr>
          <w:rFonts w:ascii="Times New Roman" w:hAnsi="Times New Roman" w:cs="Times New Roman"/>
          <w:sz w:val="24"/>
          <w:szCs w:val="24"/>
        </w:rPr>
        <w:t xml:space="preserve">would be an essential device to </w:t>
      </w:r>
      <w:r w:rsidR="00DD6BE5">
        <w:rPr>
          <w:rFonts w:ascii="Times New Roman" w:hAnsi="Times New Roman" w:cs="Times New Roman"/>
          <w:sz w:val="24"/>
          <w:szCs w:val="24"/>
        </w:rPr>
        <w:lastRenderedPageBreak/>
        <w:t xml:space="preserve">have to inhibit pain from constant shoulder elevation. This device targets a wide range of people </w:t>
      </w:r>
      <w:r w:rsidR="00427473">
        <w:rPr>
          <w:rFonts w:ascii="Times New Roman" w:hAnsi="Times New Roman" w:cs="Times New Roman"/>
          <w:sz w:val="24"/>
          <w:szCs w:val="24"/>
        </w:rPr>
        <w:t xml:space="preserve">in society today and </w:t>
      </w:r>
      <w:r w:rsidR="00DD6BE5">
        <w:rPr>
          <w:rFonts w:ascii="Times New Roman" w:hAnsi="Times New Roman" w:cs="Times New Roman"/>
          <w:sz w:val="24"/>
          <w:szCs w:val="24"/>
        </w:rPr>
        <w:t>exemp</w:t>
      </w:r>
      <w:r w:rsidR="00427473">
        <w:rPr>
          <w:rFonts w:ascii="Times New Roman" w:hAnsi="Times New Roman" w:cs="Times New Roman"/>
          <w:sz w:val="24"/>
          <w:szCs w:val="24"/>
        </w:rPr>
        <w:t>lifies</w:t>
      </w:r>
      <w:r w:rsidR="00DD6BE5">
        <w:rPr>
          <w:rFonts w:ascii="Times New Roman" w:hAnsi="Times New Roman" w:cs="Times New Roman"/>
          <w:sz w:val="24"/>
          <w:szCs w:val="24"/>
        </w:rPr>
        <w:t xml:space="preserve"> independence </w:t>
      </w:r>
      <w:r w:rsidR="00427473">
        <w:rPr>
          <w:rFonts w:ascii="Times New Roman" w:hAnsi="Times New Roman" w:cs="Times New Roman"/>
          <w:sz w:val="24"/>
          <w:szCs w:val="24"/>
        </w:rPr>
        <w:t>through modifications of</w:t>
      </w:r>
      <w:r w:rsidR="00DD6BE5">
        <w:rPr>
          <w:rFonts w:ascii="Times New Roman" w:hAnsi="Times New Roman" w:cs="Times New Roman"/>
          <w:sz w:val="24"/>
          <w:szCs w:val="24"/>
        </w:rPr>
        <w:t xml:space="preserve"> hair styling </w:t>
      </w:r>
      <w:r w:rsidR="00C67235">
        <w:rPr>
          <w:rFonts w:ascii="Times New Roman" w:hAnsi="Times New Roman" w:cs="Times New Roman"/>
          <w:sz w:val="24"/>
          <w:szCs w:val="24"/>
        </w:rPr>
        <w:t>performance</w:t>
      </w:r>
      <w:r w:rsidR="00DD6BE5">
        <w:rPr>
          <w:rFonts w:ascii="Times New Roman" w:hAnsi="Times New Roman" w:cs="Times New Roman"/>
          <w:sz w:val="24"/>
          <w:szCs w:val="24"/>
        </w:rPr>
        <w:t>.</w:t>
      </w:r>
    </w:p>
    <w:p w:rsidR="005D64F4" w:rsidRDefault="005D64F4">
      <w:pPr>
        <w:rPr>
          <w:rFonts w:ascii="Times New Roman" w:hAnsi="Times New Roman" w:cs="Times New Roman"/>
          <w:b/>
          <w:sz w:val="24"/>
          <w:szCs w:val="24"/>
        </w:rPr>
      </w:pPr>
    </w:p>
    <w:p w:rsidR="00D00F35" w:rsidRDefault="00D0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4F4" w:rsidRDefault="005D64F4" w:rsidP="00D0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A</w:t>
      </w:r>
    </w:p>
    <w:p w:rsidR="00F874B4" w:rsidRDefault="00F8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Assistive Device Pictures</w:t>
      </w:r>
    </w:p>
    <w:p w:rsidR="008046FE" w:rsidRDefault="005D64F4" w:rsidP="008046F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5562" cy="1999172"/>
            <wp:effectExtent l="920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2728" cy="20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46FE">
        <w:rPr>
          <w:rFonts w:ascii="Times New Roman" w:hAnsi="Times New Roman" w:cs="Times New Roman"/>
          <w:b/>
          <w:sz w:val="24"/>
          <w:szCs w:val="24"/>
        </w:rPr>
        <w:tab/>
      </w:r>
      <w:r w:rsidR="008046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C6983A" wp14:editId="4CCAC708">
            <wp:extent cx="2638246" cy="1978684"/>
            <wp:effectExtent l="571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0124" cy="198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B4" w:rsidRDefault="00F874B4" w:rsidP="00150B61">
      <w:pPr>
        <w:rPr>
          <w:rFonts w:ascii="Times New Roman" w:hAnsi="Times New Roman" w:cs="Times New Roman"/>
          <w:b/>
          <w:sz w:val="24"/>
          <w:szCs w:val="24"/>
        </w:rPr>
      </w:pPr>
    </w:p>
    <w:p w:rsidR="005D64F4" w:rsidRDefault="00934569" w:rsidP="008046F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424F35" wp14:editId="7CE55ACC">
            <wp:extent cx="2772402" cy="1990140"/>
            <wp:effectExtent l="0" t="9207" r="317" b="31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2401" cy="199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221">
        <w:rPr>
          <w:rFonts w:ascii="Times New Roman" w:hAnsi="Times New Roman" w:cs="Times New Roman"/>
          <w:b/>
          <w:sz w:val="24"/>
          <w:szCs w:val="24"/>
        </w:rPr>
        <w:tab/>
      </w:r>
      <w:r w:rsidR="00311221">
        <w:rPr>
          <w:rFonts w:ascii="Times New Roman" w:hAnsi="Times New Roman" w:cs="Times New Roman"/>
          <w:b/>
          <w:sz w:val="24"/>
          <w:szCs w:val="24"/>
        </w:rPr>
        <w:tab/>
      </w:r>
      <w:r w:rsidR="00311221">
        <w:rPr>
          <w:rFonts w:ascii="Times New Roman" w:hAnsi="Times New Roman" w:cs="Times New Roman"/>
          <w:b/>
          <w:sz w:val="24"/>
          <w:szCs w:val="24"/>
        </w:rPr>
        <w:tab/>
      </w:r>
      <w:r w:rsidR="008046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59128" cy="1966823"/>
            <wp:effectExtent l="0" t="381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 (3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7" r="19348"/>
                    <a:stretch/>
                  </pic:blipFill>
                  <pic:spPr bwMode="auto">
                    <a:xfrm rot="5400000">
                      <a:off x="0" y="0"/>
                      <a:ext cx="2768089" cy="197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FE" w:rsidRDefault="008046FE" w:rsidP="005D6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FE" w:rsidRDefault="008046FE" w:rsidP="005D6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FE" w:rsidRDefault="008046FE" w:rsidP="00F874B4">
      <w:pPr>
        <w:rPr>
          <w:rFonts w:ascii="Times New Roman" w:hAnsi="Times New Roman" w:cs="Times New Roman"/>
          <w:b/>
          <w:sz w:val="24"/>
          <w:szCs w:val="24"/>
        </w:rPr>
      </w:pPr>
    </w:p>
    <w:p w:rsidR="00150B61" w:rsidRDefault="00150B61" w:rsidP="00F874B4">
      <w:pPr>
        <w:rPr>
          <w:rFonts w:ascii="Times New Roman" w:hAnsi="Times New Roman" w:cs="Times New Roman"/>
          <w:b/>
          <w:sz w:val="24"/>
          <w:szCs w:val="24"/>
        </w:rPr>
      </w:pPr>
    </w:p>
    <w:p w:rsidR="00150B61" w:rsidRDefault="00150B61" w:rsidP="00F874B4">
      <w:pPr>
        <w:rPr>
          <w:rFonts w:ascii="Times New Roman" w:hAnsi="Times New Roman" w:cs="Times New Roman"/>
          <w:b/>
          <w:sz w:val="24"/>
          <w:szCs w:val="24"/>
        </w:rPr>
      </w:pPr>
    </w:p>
    <w:p w:rsidR="005D64F4" w:rsidRDefault="005D64F4" w:rsidP="005D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5D64F4" w:rsidRPr="005D64F4" w:rsidRDefault="00F8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Assistive Device </w:t>
      </w:r>
      <w:r w:rsidR="005D64F4" w:rsidRPr="005D64F4">
        <w:rPr>
          <w:rFonts w:ascii="Times New Roman" w:hAnsi="Times New Roman" w:cs="Times New Roman"/>
          <w:b/>
          <w:sz w:val="24"/>
          <w:szCs w:val="24"/>
        </w:rPr>
        <w:t>Pricing</w:t>
      </w:r>
    </w:p>
    <w:p w:rsidR="005D64F4" w:rsidRPr="00311221" w:rsidRDefault="005D64F4" w:rsidP="005D64F4">
      <w:pPr>
        <w:rPr>
          <w:rFonts w:ascii="Times New Roman" w:hAnsi="Times New Roman" w:cs="Times New Roman"/>
          <w:i/>
          <w:sz w:val="24"/>
          <w:szCs w:val="24"/>
        </w:rPr>
      </w:pPr>
      <w:r w:rsidRPr="00311221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1D32C" wp14:editId="7EAF4B3F">
                <wp:simplePos x="0" y="0"/>
                <wp:positionH relativeFrom="column">
                  <wp:posOffset>-60385</wp:posOffset>
                </wp:positionH>
                <wp:positionV relativeFrom="paragraph">
                  <wp:posOffset>-47733</wp:posOffset>
                </wp:positionV>
                <wp:extent cx="3467819" cy="2794959"/>
                <wp:effectExtent l="0" t="0" r="1841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19" cy="2794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75pt;margin-top:-3.75pt;width:273.05pt;height:22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" filled="f" strokecolor="black [3213]" strokeweight="2pt"/>
            </w:pict>
          </mc:Fallback>
        </mc:AlternateContent>
      </w:r>
      <w:r w:rsidRPr="00311221">
        <w:rPr>
          <w:rFonts w:ascii="Times New Roman" w:hAnsi="Times New Roman" w:cs="Times New Roman"/>
          <w:b/>
          <w:i/>
          <w:sz w:val="24"/>
          <w:szCs w:val="24"/>
        </w:rPr>
        <w:t>Extend Your Curl</w:t>
      </w:r>
      <w:r w:rsidRPr="00311221">
        <w:rPr>
          <w:rFonts w:ascii="Times New Roman" w:hAnsi="Times New Roman" w:cs="Times New Roman"/>
          <w:i/>
          <w:sz w:val="24"/>
          <w:szCs w:val="24"/>
        </w:rPr>
        <w:t>:</w:t>
      </w:r>
      <w:r w:rsidRPr="00311221">
        <w:rPr>
          <w:rFonts w:ascii="Times New Roman" w:hAnsi="Times New Roman" w:cs="Times New Roman"/>
          <w:i/>
          <w:sz w:val="24"/>
          <w:szCs w:val="24"/>
        </w:rPr>
        <w:tab/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 xml:space="preserve">1 </w:t>
      </w:r>
      <w:r w:rsidR="00F53B51">
        <w:rPr>
          <w:rFonts w:ascii="Times New Roman" w:hAnsi="Times New Roman" w:cs="Times New Roman"/>
          <w:sz w:val="24"/>
          <w:szCs w:val="24"/>
        </w:rPr>
        <w:t xml:space="preserve">X 24 </w:t>
      </w:r>
      <w:r w:rsidRPr="00311221">
        <w:rPr>
          <w:rFonts w:ascii="Times New Roman" w:hAnsi="Times New Roman" w:cs="Times New Roman"/>
          <w:sz w:val="24"/>
          <w:szCs w:val="24"/>
        </w:rPr>
        <w:t>inch</w:t>
      </w:r>
      <w:r w:rsidR="00F53B51">
        <w:rPr>
          <w:rFonts w:ascii="Times New Roman" w:hAnsi="Times New Roman" w:cs="Times New Roman"/>
          <w:sz w:val="24"/>
          <w:szCs w:val="24"/>
        </w:rPr>
        <w:t xml:space="preserve"> precut</w:t>
      </w:r>
      <w:r w:rsidRPr="00311221">
        <w:rPr>
          <w:rFonts w:ascii="Times New Roman" w:hAnsi="Times New Roman" w:cs="Times New Roman"/>
          <w:sz w:val="24"/>
          <w:szCs w:val="24"/>
        </w:rPr>
        <w:t xml:space="preserve"> PVC</w:t>
      </w:r>
      <w:r w:rsidR="00F53B51">
        <w:rPr>
          <w:rFonts w:ascii="Times New Roman" w:hAnsi="Times New Roman" w:cs="Times New Roman"/>
          <w:sz w:val="24"/>
          <w:szCs w:val="24"/>
        </w:rPr>
        <w:t xml:space="preserve"> SCH40 pipe</w:t>
      </w:r>
      <w:r w:rsidRPr="00311221">
        <w:rPr>
          <w:rFonts w:ascii="Times New Roman" w:hAnsi="Times New Roman" w:cs="Times New Roman"/>
          <w:sz w:val="24"/>
          <w:szCs w:val="24"/>
        </w:rPr>
        <w:t xml:space="preserve"> </w:t>
      </w:r>
      <w:r w:rsidR="00F53B51">
        <w:rPr>
          <w:rFonts w:ascii="Times New Roman" w:hAnsi="Times New Roman" w:cs="Times New Roman"/>
          <w:sz w:val="24"/>
          <w:szCs w:val="24"/>
        </w:rPr>
        <w:t>-</w:t>
      </w:r>
      <w:r w:rsidRPr="00311221">
        <w:rPr>
          <w:rFonts w:ascii="Times New Roman" w:hAnsi="Times New Roman" w:cs="Times New Roman"/>
          <w:sz w:val="24"/>
          <w:szCs w:val="24"/>
        </w:rPr>
        <w:t>------------$0.69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>1 inch PVC FE adaptor-----------------------------$0.29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>Two ½ inch PVC couplings------------------------$0.78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>½ inch PVC slip cap---------------------------------$0.78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>½ X 24 inch precut PVC SCH40 pipe-------------$1.49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31122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11221">
        <w:rPr>
          <w:rFonts w:ascii="Times New Roman" w:hAnsi="Times New Roman" w:cs="Times New Roman"/>
          <w:sz w:val="24"/>
          <w:szCs w:val="24"/>
        </w:rPr>
        <w:t xml:space="preserve"> clear PVC glue---------------------------------$2.99</w:t>
      </w:r>
    </w:p>
    <w:p w:rsidR="005D64F4" w:rsidRPr="00311221" w:rsidRDefault="005D64F4" w:rsidP="005D64F4">
      <w:pPr>
        <w:rPr>
          <w:rFonts w:ascii="Times New Roman" w:hAnsi="Times New Roman" w:cs="Times New Roman"/>
          <w:b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 xml:space="preserve"> </w:t>
      </w:r>
      <w:r w:rsidRPr="00311221">
        <w:rPr>
          <w:rFonts w:ascii="Times New Roman" w:hAnsi="Times New Roman" w:cs="Times New Roman"/>
          <w:b/>
          <w:sz w:val="24"/>
          <w:szCs w:val="24"/>
        </w:rPr>
        <w:t>Total----------------------------------------$7.48 with tax</w:t>
      </w:r>
    </w:p>
    <w:p w:rsidR="005D64F4" w:rsidRPr="00311221" w:rsidRDefault="005D64F4">
      <w:pPr>
        <w:rPr>
          <w:rFonts w:ascii="Times New Roman" w:hAnsi="Times New Roman" w:cs="Times New Roman"/>
          <w:sz w:val="24"/>
          <w:szCs w:val="24"/>
        </w:rPr>
      </w:pPr>
    </w:p>
    <w:p w:rsidR="005D64F4" w:rsidRDefault="005D6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62DB0" wp14:editId="2DC37B1A">
                <wp:simplePos x="0" y="0"/>
                <wp:positionH relativeFrom="column">
                  <wp:posOffset>-98425</wp:posOffset>
                </wp:positionH>
                <wp:positionV relativeFrom="paragraph">
                  <wp:posOffset>161925</wp:posOffset>
                </wp:positionV>
                <wp:extent cx="3467735" cy="1983740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1983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75pt;margin-top:12.75pt;width:273.05pt;height:15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" filled="f" strokecolor="windowText" strokeweight="2pt"/>
            </w:pict>
          </mc:Fallback>
        </mc:AlternateContent>
      </w:r>
    </w:p>
    <w:p w:rsidR="005D64F4" w:rsidRPr="005D64F4" w:rsidRDefault="005D64F4" w:rsidP="005D64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64F4">
        <w:rPr>
          <w:rFonts w:ascii="Times New Roman" w:hAnsi="Times New Roman" w:cs="Times New Roman"/>
          <w:b/>
          <w:i/>
          <w:sz w:val="24"/>
          <w:szCs w:val="24"/>
        </w:rPr>
        <w:t>Additional Costs: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i/>
          <w:sz w:val="24"/>
          <w:szCs w:val="24"/>
        </w:rPr>
        <w:t>Extend Your Curl</w:t>
      </w:r>
      <w:r w:rsidRPr="00311221">
        <w:rPr>
          <w:rFonts w:ascii="Times New Roman" w:hAnsi="Times New Roman" w:cs="Times New Roman"/>
          <w:sz w:val="24"/>
          <w:szCs w:val="24"/>
        </w:rPr>
        <w:t>------------------------------------$7.48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 xml:space="preserve">Curling Iron-----------------------------------------$16.99 </w:t>
      </w:r>
    </w:p>
    <w:p w:rsidR="005D64F4" w:rsidRPr="00311221" w:rsidRDefault="005D64F4" w:rsidP="005D64F4">
      <w:pPr>
        <w:rPr>
          <w:rFonts w:ascii="Times New Roman" w:hAnsi="Times New Roman" w:cs="Times New Roman"/>
          <w:sz w:val="24"/>
          <w:szCs w:val="24"/>
        </w:rPr>
      </w:pPr>
      <w:r w:rsidRPr="00311221">
        <w:rPr>
          <w:rFonts w:ascii="Times New Roman" w:hAnsi="Times New Roman" w:cs="Times New Roman"/>
          <w:sz w:val="24"/>
          <w:szCs w:val="24"/>
        </w:rPr>
        <w:t xml:space="preserve">Aesthetic duct tape----------------------------------$3.37 </w:t>
      </w:r>
    </w:p>
    <w:p w:rsidR="005D64F4" w:rsidRPr="005D64F4" w:rsidRDefault="005D64F4" w:rsidP="005D64F4">
      <w:pPr>
        <w:rPr>
          <w:rFonts w:ascii="Times New Roman" w:hAnsi="Times New Roman" w:cs="Times New Roman"/>
          <w:b/>
          <w:sz w:val="24"/>
          <w:szCs w:val="24"/>
        </w:rPr>
      </w:pPr>
      <w:r w:rsidRPr="005D64F4">
        <w:rPr>
          <w:rFonts w:ascii="Times New Roman" w:hAnsi="Times New Roman" w:cs="Times New Roman"/>
          <w:b/>
          <w:sz w:val="24"/>
          <w:szCs w:val="24"/>
        </w:rPr>
        <w:t>Total of all items----------------------------------$27.84</w:t>
      </w:r>
    </w:p>
    <w:p w:rsidR="003F4E2F" w:rsidRDefault="003F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6AC9" w:rsidRPr="00840DF8" w:rsidRDefault="00486AC9" w:rsidP="001E61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DF8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E619E" w:rsidRDefault="00556FA6" w:rsidP="001E61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3D4">
        <w:rPr>
          <w:rFonts w:ascii="Times New Roman" w:hAnsi="Times New Roman" w:cs="Times New Roman"/>
          <w:sz w:val="24"/>
          <w:szCs w:val="24"/>
        </w:rPr>
        <w:t>Assis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M. R., Marx, A. G., Magna, L. A., &amp;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Ferrigno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I. V. (2013). Late morbidity in upper limb </w:t>
      </w:r>
    </w:p>
    <w:p w:rsidR="00556FA6" w:rsidRPr="00B943D4" w:rsidRDefault="00556FA6" w:rsidP="001E619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943D4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and quality of life in women after breast cancer surgery.</w:t>
      </w:r>
      <w:r w:rsidR="0065127F">
        <w:rPr>
          <w:rFonts w:ascii="Times New Roman" w:hAnsi="Times New Roman" w:cs="Times New Roman"/>
          <w:sz w:val="24"/>
          <w:szCs w:val="24"/>
        </w:rPr>
        <w:t xml:space="preserve"> 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>Brazilia</w:t>
      </w:r>
      <w:r w:rsidR="00524546">
        <w:rPr>
          <w:rFonts w:ascii="Times New Roman" w:hAnsi="Times New Roman" w:cs="Times New Roman"/>
          <w:i/>
          <w:iCs/>
          <w:sz w:val="24"/>
          <w:szCs w:val="24"/>
        </w:rPr>
        <w:t xml:space="preserve">n Journal </w:t>
      </w:r>
      <w:proofErr w:type="gramStart"/>
      <w:r w:rsidR="0052454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="00524546">
        <w:rPr>
          <w:rFonts w:ascii="Times New Roman" w:hAnsi="Times New Roman" w:cs="Times New Roman"/>
          <w:i/>
          <w:iCs/>
          <w:sz w:val="24"/>
          <w:szCs w:val="24"/>
        </w:rPr>
        <w:t xml:space="preserve"> Physical Therapy /</w:t>
      </w:r>
      <w:proofErr w:type="spellStart"/>
      <w:r w:rsidRPr="00B943D4">
        <w:rPr>
          <w:rFonts w:ascii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B943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43D4">
        <w:rPr>
          <w:rFonts w:ascii="Times New Roman" w:hAnsi="Times New Roman" w:cs="Times New Roman"/>
          <w:i/>
          <w:iCs/>
          <w:sz w:val="24"/>
          <w:szCs w:val="24"/>
        </w:rPr>
        <w:t>Brasileira</w:t>
      </w:r>
      <w:proofErr w:type="spellEnd"/>
      <w:r w:rsidRPr="00B943D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943D4">
        <w:rPr>
          <w:rFonts w:ascii="Times New Roman" w:hAnsi="Times New Roman" w:cs="Times New Roman"/>
          <w:i/>
          <w:iCs/>
          <w:sz w:val="24"/>
          <w:szCs w:val="24"/>
        </w:rPr>
        <w:t>Fisioterapia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, 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B943D4">
        <w:rPr>
          <w:rFonts w:ascii="Times New Roman" w:hAnsi="Times New Roman" w:cs="Times New Roman"/>
          <w:sz w:val="24"/>
          <w:szCs w:val="24"/>
        </w:rPr>
        <w:t xml:space="preserve">(3), 236-243. 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>10.1590/S1413-35552012005000088</w:t>
      </w:r>
    </w:p>
    <w:p w:rsidR="00556FA6" w:rsidRPr="00B943D4" w:rsidRDefault="00556FA6" w:rsidP="001E619E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943D4">
        <w:rPr>
          <w:rFonts w:ascii="Times New Roman" w:hAnsi="Times New Roman" w:cs="Times New Roman"/>
          <w:sz w:val="24"/>
          <w:szCs w:val="24"/>
        </w:rPr>
        <w:t>Auriemma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D. (2008). 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The Frozen Shoulder Workbook.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> 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 xml:space="preserve">Physical &amp; Occupational Therapy In </w:t>
      </w:r>
    </w:p>
    <w:p w:rsidR="00556FA6" w:rsidRDefault="00556FA6" w:rsidP="001E61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43D4">
        <w:rPr>
          <w:rFonts w:ascii="Times New Roman" w:hAnsi="Times New Roman" w:cs="Times New Roman"/>
          <w:i/>
          <w:iCs/>
          <w:sz w:val="24"/>
          <w:szCs w:val="24"/>
        </w:rPr>
        <w:t>Geriatrics</w:t>
      </w:r>
      <w:r w:rsidRPr="00B943D4">
        <w:rPr>
          <w:rFonts w:ascii="Times New Roman" w:hAnsi="Times New Roman" w:cs="Times New Roman"/>
          <w:sz w:val="24"/>
          <w:szCs w:val="24"/>
        </w:rPr>
        <w:t>, 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B943D4">
        <w:rPr>
          <w:rFonts w:ascii="Times New Roman" w:hAnsi="Times New Roman" w:cs="Times New Roman"/>
          <w:sz w:val="24"/>
          <w:szCs w:val="24"/>
        </w:rPr>
        <w:t xml:space="preserve">(4), 73-74. 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>10.1080/02703180801964145</w:t>
      </w:r>
    </w:p>
    <w:p w:rsidR="00051B88" w:rsidRDefault="00051B88" w:rsidP="00051B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051B88">
        <w:rPr>
          <w:rFonts w:ascii="Times New Roman" w:hAnsi="Times New Roman" w:cs="Times New Roman"/>
          <w:sz w:val="24"/>
          <w:szCs w:val="24"/>
          <w:lang w:val="en"/>
        </w:rPr>
        <w:t>Diercks</w:t>
      </w:r>
      <w:proofErr w:type="spellEnd"/>
      <w:r w:rsidRPr="00051B88">
        <w:rPr>
          <w:rFonts w:ascii="Times New Roman" w:hAnsi="Times New Roman" w:cs="Times New Roman"/>
          <w:sz w:val="24"/>
          <w:szCs w:val="24"/>
          <w:lang w:val="en"/>
        </w:rPr>
        <w:t>, R., &amp; Stevens, M. (2004).</w:t>
      </w:r>
      <w:proofErr w:type="gramEnd"/>
      <w:r w:rsidRPr="00051B88">
        <w:rPr>
          <w:rFonts w:ascii="Times New Roman" w:hAnsi="Times New Roman" w:cs="Times New Roman"/>
          <w:sz w:val="24"/>
          <w:szCs w:val="24"/>
          <w:lang w:val="en"/>
        </w:rPr>
        <w:t xml:space="preserve"> Gentle thawing of the frozen shoulder: a prospective study of </w:t>
      </w:r>
    </w:p>
    <w:p w:rsidR="00051B88" w:rsidRPr="00051B88" w:rsidRDefault="00051B88" w:rsidP="00051B8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051B88">
        <w:rPr>
          <w:rFonts w:ascii="Times New Roman" w:hAnsi="Times New Roman" w:cs="Times New Roman"/>
          <w:sz w:val="24"/>
          <w:szCs w:val="24"/>
          <w:lang w:val="en"/>
        </w:rPr>
        <w:t>supervised</w:t>
      </w:r>
      <w:proofErr w:type="gramEnd"/>
      <w:r w:rsidRPr="00051B88">
        <w:rPr>
          <w:rFonts w:ascii="Times New Roman" w:hAnsi="Times New Roman" w:cs="Times New Roman"/>
          <w:sz w:val="24"/>
          <w:szCs w:val="24"/>
          <w:lang w:val="en"/>
        </w:rPr>
        <w:t xml:space="preserve"> neglect versus intensive physical therapy in seventy-seven patients with frozen shoulder syndrome followed up for two years. </w:t>
      </w:r>
      <w:r w:rsidRPr="00051B88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Journal </w:t>
      </w:r>
      <w:proofErr w:type="gramStart"/>
      <w:r w:rsidRPr="00051B88">
        <w:rPr>
          <w:rFonts w:ascii="Times New Roman" w:hAnsi="Times New Roman" w:cs="Times New Roman"/>
          <w:i/>
          <w:iCs/>
          <w:sz w:val="24"/>
          <w:szCs w:val="24"/>
          <w:lang w:val="en"/>
        </w:rPr>
        <w:t>Of</w:t>
      </w:r>
      <w:proofErr w:type="gramEnd"/>
      <w:r w:rsidRPr="00051B88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Shoulder And Elbow Surgery / American Shoulder And Elbow Surgeons ... [Et Al.]</w:t>
      </w:r>
      <w:r w:rsidRPr="00051B8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51B88">
        <w:rPr>
          <w:rFonts w:ascii="Times New Roman" w:hAnsi="Times New Roman" w:cs="Times New Roman"/>
          <w:i/>
          <w:iCs/>
          <w:sz w:val="24"/>
          <w:szCs w:val="24"/>
          <w:lang w:val="en"/>
        </w:rPr>
        <w:t>13</w:t>
      </w:r>
      <w:r w:rsidRPr="00051B88">
        <w:rPr>
          <w:rFonts w:ascii="Times New Roman" w:hAnsi="Times New Roman" w:cs="Times New Roman"/>
          <w:sz w:val="24"/>
          <w:szCs w:val="24"/>
          <w:lang w:val="en"/>
        </w:rPr>
        <w:t xml:space="preserve">(5), 499-502. </w:t>
      </w:r>
    </w:p>
    <w:p w:rsidR="000F515E" w:rsidRDefault="000F515E" w:rsidP="00264A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15E">
        <w:rPr>
          <w:rFonts w:ascii="Times New Roman" w:hAnsi="Times New Roman" w:cs="Times New Roman"/>
          <w:sz w:val="24"/>
          <w:szCs w:val="24"/>
        </w:rPr>
        <w:t>Favejee</w:t>
      </w:r>
      <w:proofErr w:type="spellEnd"/>
      <w:r w:rsidRPr="000F515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F515E">
        <w:rPr>
          <w:rFonts w:ascii="Times New Roman" w:hAnsi="Times New Roman" w:cs="Times New Roman"/>
          <w:sz w:val="24"/>
          <w:szCs w:val="24"/>
        </w:rPr>
        <w:t>Huisstede</w:t>
      </w:r>
      <w:proofErr w:type="spellEnd"/>
      <w:r w:rsidRPr="000F515E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0F515E">
        <w:rPr>
          <w:rFonts w:ascii="Times New Roman" w:hAnsi="Times New Roman" w:cs="Times New Roman"/>
          <w:sz w:val="24"/>
          <w:szCs w:val="24"/>
        </w:rPr>
        <w:t>Koes</w:t>
      </w:r>
      <w:proofErr w:type="spellEnd"/>
      <w:r w:rsidRPr="000F515E">
        <w:rPr>
          <w:rFonts w:ascii="Times New Roman" w:hAnsi="Times New Roman" w:cs="Times New Roman"/>
          <w:sz w:val="24"/>
          <w:szCs w:val="24"/>
        </w:rPr>
        <w:t>, B. (2011).</w:t>
      </w:r>
      <w:proofErr w:type="gramEnd"/>
      <w:r w:rsidRPr="000F515E">
        <w:rPr>
          <w:rFonts w:ascii="Times New Roman" w:hAnsi="Times New Roman" w:cs="Times New Roman"/>
          <w:sz w:val="24"/>
          <w:szCs w:val="24"/>
        </w:rPr>
        <w:t xml:space="preserve"> Frozen shoulder: the effectiveness of </w:t>
      </w:r>
    </w:p>
    <w:p w:rsidR="000F515E" w:rsidRDefault="000F515E" w:rsidP="000F515E">
      <w:pPr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15E">
        <w:rPr>
          <w:rFonts w:ascii="Times New Roman" w:hAnsi="Times New Roman" w:cs="Times New Roman"/>
          <w:sz w:val="24"/>
          <w:szCs w:val="24"/>
        </w:rPr>
        <w:t>conservative</w:t>
      </w:r>
      <w:proofErr w:type="gramEnd"/>
      <w:r w:rsidRPr="000F515E">
        <w:rPr>
          <w:rFonts w:ascii="Times New Roman" w:hAnsi="Times New Roman" w:cs="Times New Roman"/>
          <w:sz w:val="24"/>
          <w:szCs w:val="24"/>
        </w:rPr>
        <w:t xml:space="preserve"> and surgical interventions—systematic review. </w:t>
      </w:r>
      <w:r w:rsidRPr="000F515E">
        <w:rPr>
          <w:rFonts w:ascii="Times New Roman" w:hAnsi="Times New Roman" w:cs="Times New Roman"/>
          <w:i/>
          <w:iCs/>
          <w:sz w:val="24"/>
          <w:szCs w:val="24"/>
        </w:rPr>
        <w:t xml:space="preserve">British Journal </w:t>
      </w:r>
      <w:proofErr w:type="gramStart"/>
      <w:r w:rsidRPr="000F515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F515E">
        <w:rPr>
          <w:rFonts w:ascii="Times New Roman" w:hAnsi="Times New Roman" w:cs="Times New Roman"/>
          <w:i/>
          <w:iCs/>
          <w:sz w:val="24"/>
          <w:szCs w:val="24"/>
        </w:rPr>
        <w:t xml:space="preserve"> Sports </w:t>
      </w:r>
    </w:p>
    <w:p w:rsidR="000F515E" w:rsidRDefault="000F515E" w:rsidP="000F515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515E">
        <w:rPr>
          <w:rFonts w:ascii="Times New Roman" w:hAnsi="Times New Roman" w:cs="Times New Roman"/>
          <w:i/>
          <w:iCs/>
          <w:sz w:val="24"/>
          <w:szCs w:val="24"/>
        </w:rPr>
        <w:t>Medicine</w:t>
      </w:r>
      <w:r w:rsidRPr="000F515E">
        <w:rPr>
          <w:rFonts w:ascii="Times New Roman" w:hAnsi="Times New Roman" w:cs="Times New Roman"/>
          <w:sz w:val="24"/>
          <w:szCs w:val="24"/>
        </w:rPr>
        <w:t>, </w:t>
      </w:r>
      <w:r w:rsidRPr="000F515E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0F515E">
        <w:rPr>
          <w:rFonts w:ascii="Times New Roman" w:hAnsi="Times New Roman" w:cs="Times New Roman"/>
          <w:sz w:val="24"/>
          <w:szCs w:val="24"/>
        </w:rPr>
        <w:t>(1), 49-56.</w:t>
      </w:r>
    </w:p>
    <w:p w:rsidR="00264A19" w:rsidRDefault="00264A19" w:rsidP="00264A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A19">
        <w:rPr>
          <w:rFonts w:ascii="Times New Roman" w:hAnsi="Times New Roman" w:cs="Times New Roman"/>
          <w:sz w:val="24"/>
          <w:szCs w:val="24"/>
        </w:rPr>
        <w:t xml:space="preserve">Foster, R., &amp; </w:t>
      </w:r>
      <w:proofErr w:type="spellStart"/>
      <w:r w:rsidRPr="00264A19">
        <w:rPr>
          <w:rFonts w:ascii="Times New Roman" w:hAnsi="Times New Roman" w:cs="Times New Roman"/>
          <w:sz w:val="24"/>
          <w:szCs w:val="24"/>
        </w:rPr>
        <w:t>O'Driscoll</w:t>
      </w:r>
      <w:proofErr w:type="spellEnd"/>
      <w:r w:rsidRPr="00264A19">
        <w:rPr>
          <w:rFonts w:ascii="Times New Roman" w:hAnsi="Times New Roman" w:cs="Times New Roman"/>
          <w:sz w:val="24"/>
          <w:szCs w:val="24"/>
        </w:rPr>
        <w:t xml:space="preserve">, M. (2010). Current concepts in the conservative management of the </w:t>
      </w:r>
    </w:p>
    <w:p w:rsidR="00264A19" w:rsidRDefault="00264A19" w:rsidP="00264A19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A19">
        <w:rPr>
          <w:rFonts w:ascii="Times New Roman" w:hAnsi="Times New Roman" w:cs="Times New Roman"/>
          <w:sz w:val="24"/>
          <w:szCs w:val="24"/>
        </w:rPr>
        <w:t>frozen</w:t>
      </w:r>
      <w:proofErr w:type="gramEnd"/>
      <w:r w:rsidRPr="00264A19">
        <w:rPr>
          <w:rFonts w:ascii="Times New Roman" w:hAnsi="Times New Roman" w:cs="Times New Roman"/>
          <w:sz w:val="24"/>
          <w:szCs w:val="24"/>
        </w:rPr>
        <w:t xml:space="preserve"> shoulder. </w:t>
      </w:r>
      <w:r w:rsidRPr="00264A19">
        <w:rPr>
          <w:rFonts w:ascii="Times New Roman" w:hAnsi="Times New Roman" w:cs="Times New Roman"/>
          <w:i/>
          <w:iCs/>
          <w:sz w:val="24"/>
          <w:szCs w:val="24"/>
        </w:rPr>
        <w:t>Physical Therapy Reviews</w:t>
      </w:r>
      <w:r w:rsidRPr="00264A19">
        <w:rPr>
          <w:rFonts w:ascii="Times New Roman" w:hAnsi="Times New Roman" w:cs="Times New Roman"/>
          <w:sz w:val="24"/>
          <w:szCs w:val="24"/>
        </w:rPr>
        <w:t>, </w:t>
      </w:r>
      <w:r w:rsidRPr="00264A19"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(5), 399-404. </w:t>
      </w:r>
      <w:proofErr w:type="gramStart"/>
      <w:r w:rsidRPr="00264A1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264A19">
        <w:rPr>
          <w:rFonts w:ascii="Times New Roman" w:hAnsi="Times New Roman" w:cs="Times New Roman"/>
          <w:sz w:val="24"/>
          <w:szCs w:val="24"/>
        </w:rPr>
        <w:t>10.1179/174328810X12786297204710</w:t>
      </w:r>
    </w:p>
    <w:p w:rsidR="001E619E" w:rsidRDefault="00556FA6" w:rsidP="001E619E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3D4">
        <w:rPr>
          <w:rFonts w:ascii="Times New Roman" w:hAnsi="Times New Roman" w:cs="Times New Roman"/>
          <w:sz w:val="24"/>
          <w:szCs w:val="24"/>
        </w:rPr>
        <w:t>Ingram-Rice, B. (2000). Occupational therapy perspective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... frozen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shoulder. 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</w:p>
    <w:p w:rsidR="00556FA6" w:rsidRDefault="00556FA6" w:rsidP="001E61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43D4">
        <w:rPr>
          <w:rFonts w:ascii="Times New Roman" w:hAnsi="Times New Roman" w:cs="Times New Roman"/>
          <w:i/>
          <w:iCs/>
          <w:sz w:val="24"/>
          <w:szCs w:val="24"/>
        </w:rPr>
        <w:t>Bodywork &amp; Movement Therapies</w:t>
      </w:r>
      <w:r w:rsidRPr="00B943D4">
        <w:rPr>
          <w:rFonts w:ascii="Times New Roman" w:hAnsi="Times New Roman" w:cs="Times New Roman"/>
          <w:sz w:val="24"/>
          <w:szCs w:val="24"/>
        </w:rPr>
        <w:t>, 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943D4">
        <w:rPr>
          <w:rFonts w:ascii="Times New Roman" w:hAnsi="Times New Roman" w:cs="Times New Roman"/>
          <w:sz w:val="24"/>
          <w:szCs w:val="24"/>
        </w:rPr>
        <w:t>(1), 20-26.</w:t>
      </w:r>
    </w:p>
    <w:p w:rsidR="00934E27" w:rsidRPr="00934E27" w:rsidRDefault="00934E27" w:rsidP="00934E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Mayo Clinic Staff.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</w:t>
      </w:r>
      <w:r w:rsidRPr="00934E27">
        <w:rPr>
          <w:rFonts w:ascii="Times New Roman" w:hAnsi="Times New Roman" w:cs="Times New Roman"/>
          <w:sz w:val="24"/>
          <w:szCs w:val="24"/>
        </w:rPr>
        <w:t>). Frozen Shoulder.</w:t>
      </w:r>
      <w:proofErr w:type="gramEnd"/>
      <w:r w:rsidRPr="00934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E27">
        <w:rPr>
          <w:rFonts w:ascii="Times New Roman" w:hAnsi="Times New Roman" w:cs="Times New Roman"/>
          <w:i/>
          <w:sz w:val="24"/>
          <w:szCs w:val="24"/>
        </w:rPr>
        <w:t>Diseases and Conditions</w:t>
      </w:r>
      <w:r w:rsidRPr="00934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E27">
        <w:rPr>
          <w:rFonts w:ascii="Times New Roman" w:hAnsi="Times New Roman" w:cs="Times New Roman"/>
          <w:sz w:val="24"/>
          <w:szCs w:val="24"/>
        </w:rPr>
        <w:t xml:space="preserve"> Retrieved May 16, 2014, </w:t>
      </w:r>
    </w:p>
    <w:p w:rsidR="00934E27" w:rsidRPr="00934E27" w:rsidRDefault="00934E27" w:rsidP="00934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34E2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934E2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34E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http://www.mayoclinic.org/diseases-conditions/frozen-shoulder/basics/definition/con-</w:t>
        </w:r>
      </w:hyperlink>
      <w:r w:rsidRPr="00934E27">
        <w:rPr>
          <w:rFonts w:ascii="Times New Roman" w:hAnsi="Times New Roman" w:cs="Times New Roman"/>
          <w:sz w:val="24"/>
          <w:szCs w:val="24"/>
        </w:rPr>
        <w:t>20022510</w:t>
      </w:r>
    </w:p>
    <w:p w:rsidR="001E619E" w:rsidRDefault="00436EA4" w:rsidP="001E61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3D4">
        <w:rPr>
          <w:rFonts w:ascii="Times New Roman" w:hAnsi="Times New Roman" w:cs="Times New Roman"/>
          <w:sz w:val="24"/>
          <w:szCs w:val="24"/>
        </w:rPr>
        <w:t>Roren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Lefevre-Colau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, M., Roby-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Brami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A., Revel, M.,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Fermanian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Gautheron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, V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A4" w:rsidRPr="00B943D4" w:rsidRDefault="00436EA4" w:rsidP="001E619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43D4">
        <w:rPr>
          <w:rFonts w:ascii="Times New Roman" w:hAnsi="Times New Roman" w:cs="Times New Roman"/>
          <w:sz w:val="24"/>
          <w:szCs w:val="24"/>
        </w:rPr>
        <w:lastRenderedPageBreak/>
        <w:t>Fayad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, F. (2012).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Modified 3D scapular kinematic patterns for activities of daily living in painful shoulders with restricted mobility: A comparison with contralateral unaffected shoulders.</w:t>
      </w:r>
      <w:proofErr w:type="gramEnd"/>
      <w:r w:rsidRPr="00B943D4">
        <w:rPr>
          <w:rFonts w:ascii="Times New Roman" w:hAnsi="Times New Roman" w:cs="Times New Roman"/>
          <w:i/>
          <w:iCs/>
          <w:sz w:val="24"/>
          <w:szCs w:val="24"/>
        </w:rPr>
        <w:t xml:space="preserve"> Journal </w:t>
      </w:r>
      <w:proofErr w:type="gramStart"/>
      <w:r w:rsidRPr="00B943D4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1E619E">
        <w:rPr>
          <w:rFonts w:ascii="Times New Roman" w:hAnsi="Times New Roman" w:cs="Times New Roman"/>
          <w:sz w:val="24"/>
          <w:szCs w:val="24"/>
        </w:rPr>
        <w:t xml:space="preserve"> </w:t>
      </w:r>
      <w:r w:rsidRPr="00B943D4">
        <w:rPr>
          <w:rFonts w:ascii="Times New Roman" w:hAnsi="Times New Roman" w:cs="Times New Roman"/>
          <w:i/>
          <w:iCs/>
          <w:sz w:val="24"/>
          <w:szCs w:val="24"/>
        </w:rPr>
        <w:t>Biomechanics</w:t>
      </w:r>
      <w:proofErr w:type="gramEnd"/>
      <w:r w:rsidRPr="00B943D4">
        <w:rPr>
          <w:rFonts w:ascii="Times New Roman" w:hAnsi="Times New Roman" w:cs="Times New Roman"/>
          <w:i/>
          <w:iCs/>
          <w:sz w:val="24"/>
          <w:szCs w:val="24"/>
        </w:rPr>
        <w:t>, 45</w:t>
      </w:r>
      <w:r w:rsidR="001E619E">
        <w:rPr>
          <w:rFonts w:ascii="Times New Roman" w:hAnsi="Times New Roman" w:cs="Times New Roman"/>
          <w:sz w:val="24"/>
          <w:szCs w:val="24"/>
        </w:rPr>
        <w:t xml:space="preserve">(7), 1305-11.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://dx.doi.org/10.1016/j.jbiomech.2012.01.027</w:t>
      </w:r>
    </w:p>
    <w:p w:rsidR="001E619E" w:rsidRDefault="00486AC9" w:rsidP="001E61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43D4">
        <w:rPr>
          <w:rFonts w:ascii="Times New Roman" w:hAnsi="Times New Roman" w:cs="Times New Roman"/>
          <w:sz w:val="24"/>
          <w:szCs w:val="24"/>
        </w:rPr>
        <w:t>Soviero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Gucciardi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Geraci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, A. (2008).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THE FROZEN SHOULDER: UNKNOWN </w:t>
      </w:r>
    </w:p>
    <w:p w:rsidR="00486AC9" w:rsidRPr="00B943D4" w:rsidRDefault="00486AC9" w:rsidP="001E61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943D4">
        <w:rPr>
          <w:rFonts w:ascii="Times New Roman" w:hAnsi="Times New Roman" w:cs="Times New Roman"/>
          <w:sz w:val="24"/>
          <w:szCs w:val="24"/>
        </w:rPr>
        <w:t>AND KNOWN KNOWNS.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3D4">
        <w:rPr>
          <w:rFonts w:ascii="Times New Roman" w:hAnsi="Times New Roman" w:cs="Times New Roman"/>
          <w:sz w:val="24"/>
          <w:szCs w:val="24"/>
        </w:rPr>
        <w:t>(English).</w:t>
      </w:r>
      <w:proofErr w:type="gramEnd"/>
      <w:r w:rsidRPr="00B9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Capsula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3D4">
        <w:rPr>
          <w:rFonts w:ascii="Times New Roman" w:hAnsi="Times New Roman" w:cs="Times New Roman"/>
          <w:sz w:val="24"/>
          <w:szCs w:val="24"/>
        </w:rPr>
        <w:t>Eburnea</w:t>
      </w:r>
      <w:proofErr w:type="spellEnd"/>
      <w:r w:rsidRPr="00B943D4">
        <w:rPr>
          <w:rFonts w:ascii="Times New Roman" w:hAnsi="Times New Roman" w:cs="Times New Roman"/>
          <w:sz w:val="24"/>
          <w:szCs w:val="24"/>
        </w:rPr>
        <w:t>, 31-14.</w:t>
      </w:r>
    </w:p>
    <w:sectPr w:rsidR="00486AC9" w:rsidRPr="00B943D4" w:rsidSect="00053A6F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29" w:rsidRDefault="00DC3D29" w:rsidP="00E2593C">
      <w:pPr>
        <w:spacing w:after="0" w:line="240" w:lineRule="auto"/>
      </w:pPr>
      <w:r>
        <w:separator/>
      </w:r>
    </w:p>
  </w:endnote>
  <w:endnote w:type="continuationSeparator" w:id="0">
    <w:p w:rsidR="00DC3D29" w:rsidRDefault="00DC3D29" w:rsidP="00E2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29" w:rsidRDefault="00DC3D29" w:rsidP="00E2593C">
      <w:pPr>
        <w:spacing w:after="0" w:line="240" w:lineRule="auto"/>
      </w:pPr>
      <w:r>
        <w:separator/>
      </w:r>
    </w:p>
  </w:footnote>
  <w:footnote w:type="continuationSeparator" w:id="0">
    <w:p w:rsidR="00DC3D29" w:rsidRDefault="00DC3D29" w:rsidP="00E2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55092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139B" w:rsidRPr="00053A6F" w:rsidRDefault="004F139B" w:rsidP="00053A6F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053A6F">
          <w:rPr>
            <w:rFonts w:ascii="Times New Roman" w:hAnsi="Times New Roman" w:cs="Times New Roman"/>
            <w:sz w:val="24"/>
            <w:szCs w:val="24"/>
          </w:rPr>
          <w:t>ASSISTIVE TECHNOLOGY DEVICE</w:t>
        </w:r>
        <w:r w:rsidRPr="00053A6F">
          <w:rPr>
            <w:rFonts w:ascii="Times New Roman" w:hAnsi="Times New Roman" w:cs="Times New Roman"/>
            <w:sz w:val="24"/>
            <w:szCs w:val="24"/>
          </w:rPr>
          <w:tab/>
        </w:r>
        <w:r w:rsidRPr="00053A6F"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Pr="00053A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A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A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0D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53A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139B" w:rsidRDefault="004F1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B" w:rsidRPr="00053A6F" w:rsidRDefault="004F139B">
    <w:pPr>
      <w:pStyle w:val="Header"/>
      <w:rPr>
        <w:rFonts w:ascii="Times New Roman" w:hAnsi="Times New Roman" w:cs="Times New Roman"/>
        <w:sz w:val="24"/>
        <w:szCs w:val="24"/>
      </w:rPr>
    </w:pPr>
    <w:r w:rsidRPr="00053A6F">
      <w:rPr>
        <w:rFonts w:ascii="Times New Roman" w:hAnsi="Times New Roman" w:cs="Times New Roman"/>
        <w:sz w:val="24"/>
        <w:szCs w:val="24"/>
      </w:rPr>
      <w:t>Running head: ASSISTIVE TECHNOLOGY DEVICE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C"/>
    <w:rsid w:val="00002F45"/>
    <w:rsid w:val="00041A40"/>
    <w:rsid w:val="00051B88"/>
    <w:rsid w:val="00053A6F"/>
    <w:rsid w:val="0009622E"/>
    <w:rsid w:val="000A2942"/>
    <w:rsid w:val="000B3811"/>
    <w:rsid w:val="000F515E"/>
    <w:rsid w:val="00125E8E"/>
    <w:rsid w:val="001334B8"/>
    <w:rsid w:val="00141387"/>
    <w:rsid w:val="00150B61"/>
    <w:rsid w:val="00160AC3"/>
    <w:rsid w:val="00161133"/>
    <w:rsid w:val="00190FC6"/>
    <w:rsid w:val="001E619E"/>
    <w:rsid w:val="002368B9"/>
    <w:rsid w:val="00244FE7"/>
    <w:rsid w:val="00264A19"/>
    <w:rsid w:val="00294B2C"/>
    <w:rsid w:val="00311221"/>
    <w:rsid w:val="00322560"/>
    <w:rsid w:val="0033585A"/>
    <w:rsid w:val="003415B0"/>
    <w:rsid w:val="0034441E"/>
    <w:rsid w:val="00350ACA"/>
    <w:rsid w:val="003D24BA"/>
    <w:rsid w:val="003D7290"/>
    <w:rsid w:val="003F4E2F"/>
    <w:rsid w:val="004139DB"/>
    <w:rsid w:val="00427473"/>
    <w:rsid w:val="00436EA4"/>
    <w:rsid w:val="00486AC9"/>
    <w:rsid w:val="00493535"/>
    <w:rsid w:val="004C782E"/>
    <w:rsid w:val="004E26D0"/>
    <w:rsid w:val="004F139B"/>
    <w:rsid w:val="00516CA4"/>
    <w:rsid w:val="00524546"/>
    <w:rsid w:val="00556FA6"/>
    <w:rsid w:val="005A5A75"/>
    <w:rsid w:val="005B6C48"/>
    <w:rsid w:val="005C1D2C"/>
    <w:rsid w:val="005D5F67"/>
    <w:rsid w:val="005D64F4"/>
    <w:rsid w:val="005E5894"/>
    <w:rsid w:val="00626E87"/>
    <w:rsid w:val="0063264B"/>
    <w:rsid w:val="0065127F"/>
    <w:rsid w:val="006924D6"/>
    <w:rsid w:val="006A2A22"/>
    <w:rsid w:val="006B26AD"/>
    <w:rsid w:val="00711E51"/>
    <w:rsid w:val="0072110A"/>
    <w:rsid w:val="00742E1D"/>
    <w:rsid w:val="0074648F"/>
    <w:rsid w:val="007618C3"/>
    <w:rsid w:val="00763092"/>
    <w:rsid w:val="00771E0B"/>
    <w:rsid w:val="00785E0B"/>
    <w:rsid w:val="007B3844"/>
    <w:rsid w:val="007C2FA2"/>
    <w:rsid w:val="007F1DB4"/>
    <w:rsid w:val="008023F4"/>
    <w:rsid w:val="008026EB"/>
    <w:rsid w:val="008046FE"/>
    <w:rsid w:val="00814AF0"/>
    <w:rsid w:val="0082795A"/>
    <w:rsid w:val="00840DF8"/>
    <w:rsid w:val="00882B57"/>
    <w:rsid w:val="008C3234"/>
    <w:rsid w:val="008E697E"/>
    <w:rsid w:val="00926D06"/>
    <w:rsid w:val="00934569"/>
    <w:rsid w:val="00934E27"/>
    <w:rsid w:val="00945A8D"/>
    <w:rsid w:val="0095441B"/>
    <w:rsid w:val="009566BD"/>
    <w:rsid w:val="009C0020"/>
    <w:rsid w:val="009D00D9"/>
    <w:rsid w:val="009D391C"/>
    <w:rsid w:val="009F475C"/>
    <w:rsid w:val="00A318CE"/>
    <w:rsid w:val="00A36F78"/>
    <w:rsid w:val="00A53021"/>
    <w:rsid w:val="00AA56DB"/>
    <w:rsid w:val="00AD10A4"/>
    <w:rsid w:val="00B6493A"/>
    <w:rsid w:val="00B93530"/>
    <w:rsid w:val="00B943D4"/>
    <w:rsid w:val="00B97A3C"/>
    <w:rsid w:val="00BE0D31"/>
    <w:rsid w:val="00BF599B"/>
    <w:rsid w:val="00C67235"/>
    <w:rsid w:val="00CB084D"/>
    <w:rsid w:val="00CD5F45"/>
    <w:rsid w:val="00CE0E14"/>
    <w:rsid w:val="00CE24BC"/>
    <w:rsid w:val="00CE50D2"/>
    <w:rsid w:val="00CE5B40"/>
    <w:rsid w:val="00D00F35"/>
    <w:rsid w:val="00D04B3B"/>
    <w:rsid w:val="00D262B4"/>
    <w:rsid w:val="00D93ED7"/>
    <w:rsid w:val="00DC3D29"/>
    <w:rsid w:val="00DD6BE5"/>
    <w:rsid w:val="00DF722E"/>
    <w:rsid w:val="00E113FF"/>
    <w:rsid w:val="00E2593C"/>
    <w:rsid w:val="00E5124B"/>
    <w:rsid w:val="00E64202"/>
    <w:rsid w:val="00E83734"/>
    <w:rsid w:val="00EA1537"/>
    <w:rsid w:val="00EA4AE9"/>
    <w:rsid w:val="00EC65F5"/>
    <w:rsid w:val="00EC6A35"/>
    <w:rsid w:val="00EE56D5"/>
    <w:rsid w:val="00EF0AB3"/>
    <w:rsid w:val="00F008BE"/>
    <w:rsid w:val="00F015FD"/>
    <w:rsid w:val="00F250DC"/>
    <w:rsid w:val="00F53B51"/>
    <w:rsid w:val="00F874B4"/>
    <w:rsid w:val="00F90A2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3C"/>
  </w:style>
  <w:style w:type="paragraph" w:styleId="Footer">
    <w:name w:val="footer"/>
    <w:basedOn w:val="Normal"/>
    <w:link w:val="FooterChar"/>
    <w:uiPriority w:val="99"/>
    <w:unhideWhenUsed/>
    <w:rsid w:val="00E2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3C"/>
  </w:style>
  <w:style w:type="paragraph" w:styleId="BalloonText">
    <w:name w:val="Balloon Text"/>
    <w:basedOn w:val="Normal"/>
    <w:link w:val="BalloonTextChar"/>
    <w:uiPriority w:val="99"/>
    <w:semiHidden/>
    <w:unhideWhenUsed/>
    <w:rsid w:val="003D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3C"/>
  </w:style>
  <w:style w:type="paragraph" w:styleId="Footer">
    <w:name w:val="footer"/>
    <w:basedOn w:val="Normal"/>
    <w:link w:val="FooterChar"/>
    <w:uiPriority w:val="99"/>
    <w:unhideWhenUsed/>
    <w:rsid w:val="00E2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3C"/>
  </w:style>
  <w:style w:type="paragraph" w:styleId="BalloonText">
    <w:name w:val="Balloon Text"/>
    <w:basedOn w:val="Normal"/>
    <w:link w:val="BalloonTextChar"/>
    <w:uiPriority w:val="99"/>
    <w:semiHidden/>
    <w:unhideWhenUsed/>
    <w:rsid w:val="003D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10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394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553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yoclinic.org/diseases-conditions/frozen-shoulder/basics/definition/con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2014-05-16T15:15:00Z</dcterms:created>
  <dcterms:modified xsi:type="dcterms:W3CDTF">2014-05-17T00:20:00Z</dcterms:modified>
</cp:coreProperties>
</file>